
<file path=[Content_Types].xml><?xml version="1.0" encoding="utf-8"?>
<Types xmlns="http://schemas.openxmlformats.org/package/2006/content-types">
  <Default Extension="962F40E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06D" w:rsidP="00066E8A" w:rsidRDefault="00E5506D" w14:paraId="4E2E1BED" w14:textId="65AD90BC">
      <w:pPr>
        <w:pStyle w:val="NormalWeb"/>
        <w:spacing w:before="0" w:beforeAutospacing="0" w:after="0" w:afterAutospacing="0"/>
        <w:jc w:val="center"/>
        <w:rPr>
          <w:rFonts w:ascii="Maersk Text" w:hAnsi="Maersk Text"/>
          <w:b/>
          <w:szCs w:val="22"/>
          <w:lang w:val="en-GB"/>
        </w:rPr>
      </w:pPr>
      <w:r>
        <w:rPr>
          <w:rFonts w:ascii="Maersk Text" w:hAnsi="Maersk Text"/>
          <w:b/>
          <w:szCs w:val="22"/>
          <w:lang w:val="en-GB"/>
        </w:rPr>
        <w:t>Shipments and Services Involving</w:t>
      </w:r>
    </w:p>
    <w:p w:rsidR="006877A0" w:rsidP="00E5506D" w:rsidRDefault="008C1814" w14:paraId="7719B706" w14:textId="62CCF3B3">
      <w:pPr>
        <w:pStyle w:val="NormalWeb"/>
        <w:spacing w:before="0" w:beforeAutospacing="0" w:after="0" w:afterAutospacing="0"/>
        <w:jc w:val="center"/>
        <w:rPr>
          <w:rFonts w:ascii="Maersk Text" w:hAnsi="Maersk Text"/>
          <w:b/>
          <w:szCs w:val="22"/>
          <w:lang w:val="en-GB"/>
        </w:rPr>
      </w:pPr>
      <w:r w:rsidRPr="00D37EBD">
        <w:rPr>
          <w:rFonts w:ascii="Maersk Text" w:hAnsi="Maersk Text"/>
          <w:b/>
          <w:szCs w:val="22"/>
          <w:lang w:val="en-GB"/>
        </w:rPr>
        <w:t>Highly Sanctioned Coun</w:t>
      </w:r>
      <w:r w:rsidR="00252E21">
        <w:rPr>
          <w:rFonts w:ascii="Maersk Text" w:hAnsi="Maersk Text"/>
          <w:b/>
          <w:szCs w:val="22"/>
          <w:lang w:val="en-GB"/>
        </w:rPr>
        <w:t>tr</w:t>
      </w:r>
      <w:r w:rsidR="00E5506D">
        <w:rPr>
          <w:rFonts w:ascii="Maersk Text" w:hAnsi="Maersk Text"/>
          <w:b/>
          <w:szCs w:val="22"/>
          <w:lang w:val="en-GB"/>
        </w:rPr>
        <w:t>ies</w:t>
      </w:r>
      <w:r w:rsidR="00606884">
        <w:rPr>
          <w:rFonts w:ascii="Maersk Text" w:hAnsi="Maersk Text"/>
          <w:b/>
          <w:szCs w:val="22"/>
          <w:lang w:val="en-GB"/>
        </w:rPr>
        <w:t xml:space="preserve"> </w:t>
      </w:r>
      <w:r w:rsidRPr="008867A2" w:rsidR="00CA1A0A">
        <w:rPr>
          <w:rFonts w:ascii="Maersk Text" w:hAnsi="Maersk Text"/>
          <w:b/>
          <w:szCs w:val="22"/>
          <w:lang w:val="en-GB"/>
        </w:rPr>
        <w:t xml:space="preserve">and </w:t>
      </w:r>
      <w:r w:rsidR="00E5506D">
        <w:rPr>
          <w:rFonts w:ascii="Maersk Text" w:hAnsi="Maersk Text"/>
          <w:b/>
          <w:szCs w:val="22"/>
          <w:lang w:val="en-GB"/>
        </w:rPr>
        <w:t>High-Risk Countries</w:t>
      </w:r>
    </w:p>
    <w:p w:rsidR="00066E8A" w:rsidP="00E5506D" w:rsidRDefault="00066E8A" w14:paraId="088E14DD" w14:textId="4DC31828">
      <w:pPr>
        <w:pStyle w:val="NormalWeb"/>
        <w:spacing w:before="0" w:beforeAutospacing="0" w:after="0" w:afterAutospacing="0"/>
        <w:jc w:val="center"/>
        <w:rPr>
          <w:rFonts w:ascii="Maersk Text" w:hAnsi="Maersk Text"/>
          <w:b/>
          <w:szCs w:val="22"/>
          <w:lang w:val="en-GB"/>
        </w:rPr>
      </w:pPr>
    </w:p>
    <w:p w:rsidR="00066E8A" w:rsidP="00066E8A" w:rsidRDefault="00066E8A" w14:paraId="3F5BD67B" w14:textId="77777777">
      <w:pPr>
        <w:pStyle w:val="NormalWeb"/>
        <w:spacing w:before="0" w:beforeAutospacing="0" w:after="0" w:afterAutospacing="0"/>
        <w:jc w:val="center"/>
        <w:rPr>
          <w:rFonts w:ascii="Maersk Text" w:hAnsi="Maersk Text"/>
          <w:b/>
          <w:szCs w:val="22"/>
          <w:lang w:val="en-GB"/>
        </w:rPr>
      </w:pPr>
      <w:r w:rsidRPr="00D37EBD">
        <w:rPr>
          <w:rFonts w:ascii="Maersk Text" w:hAnsi="Maersk Text"/>
          <w:b/>
          <w:szCs w:val="22"/>
          <w:lang w:val="en-GB"/>
        </w:rPr>
        <w:t xml:space="preserve">Approval </w:t>
      </w:r>
      <w:r>
        <w:rPr>
          <w:rFonts w:ascii="Maersk Text" w:hAnsi="Maersk Text"/>
          <w:b/>
          <w:szCs w:val="22"/>
          <w:lang w:val="en-GB"/>
        </w:rPr>
        <w:t>Application F</w:t>
      </w:r>
      <w:r w:rsidRPr="00D37EBD">
        <w:rPr>
          <w:rFonts w:ascii="Maersk Text" w:hAnsi="Maersk Text"/>
          <w:b/>
          <w:szCs w:val="22"/>
          <w:lang w:val="en-GB"/>
        </w:rPr>
        <w:t>orm</w:t>
      </w:r>
    </w:p>
    <w:p w:rsidR="00356FDE" w:rsidP="008867A2" w:rsidRDefault="00E5506D" w14:paraId="1D468C7C" w14:textId="53CAF1E3">
      <w:pPr>
        <w:pStyle w:val="NormalWeb"/>
        <w:rPr>
          <w:rFonts w:ascii="Maersk Text" w:hAnsi="Maersk Text"/>
          <w:sz w:val="20"/>
          <w:szCs w:val="20"/>
          <w:lang w:val="en-GB"/>
        </w:rPr>
      </w:pPr>
      <w:r>
        <w:rPr>
          <w:rFonts w:ascii="Maersk Text" w:hAnsi="Maersk Text"/>
          <w:sz w:val="20"/>
          <w:szCs w:val="20"/>
          <w:lang w:val="en-GB"/>
        </w:rPr>
        <w:t>The</w:t>
      </w:r>
      <w:r w:rsidRPr="00D37EBD" w:rsidR="00D6176F">
        <w:rPr>
          <w:rFonts w:ascii="Maersk Text" w:hAnsi="Maersk Text"/>
          <w:sz w:val="20"/>
          <w:szCs w:val="20"/>
          <w:lang w:val="en-GB"/>
        </w:rPr>
        <w:t xml:space="preserve"> Commit Rule on </w:t>
      </w:r>
      <w:r w:rsidR="00FA12BD">
        <w:rPr>
          <w:rFonts w:ascii="Maersk Text" w:hAnsi="Maersk Text"/>
          <w:sz w:val="20"/>
          <w:szCs w:val="20"/>
          <w:lang w:val="en-GB"/>
        </w:rPr>
        <w:t>Sanctions and Export Controls</w:t>
      </w:r>
      <w:r>
        <w:rPr>
          <w:rFonts w:ascii="Maersk Text" w:hAnsi="Maersk Text"/>
          <w:sz w:val="20"/>
          <w:szCs w:val="20"/>
          <w:lang w:val="en-GB"/>
        </w:rPr>
        <w:t xml:space="preserve"> requires</w:t>
      </w:r>
      <w:r w:rsidRPr="00D37EBD" w:rsidR="00D6176F">
        <w:rPr>
          <w:rFonts w:ascii="Maersk Text" w:hAnsi="Maersk Text"/>
          <w:sz w:val="20"/>
          <w:szCs w:val="20"/>
          <w:lang w:val="en-GB"/>
        </w:rPr>
        <w:t xml:space="preserve"> p</w:t>
      </w:r>
      <w:r w:rsidRPr="00D37EBD" w:rsidR="006877A0">
        <w:rPr>
          <w:rFonts w:ascii="Maersk Text" w:hAnsi="Maersk Text"/>
          <w:sz w:val="20"/>
          <w:szCs w:val="20"/>
          <w:lang w:val="en-GB"/>
        </w:rPr>
        <w:t>re-approval</w:t>
      </w:r>
      <w:r w:rsidRPr="00606884" w:rsidR="004B5A6F">
        <w:rPr>
          <w:rStyle w:val="FootnoteReference"/>
          <w:rFonts w:ascii="Maersk Text" w:hAnsi="Maersk Text"/>
          <w:sz w:val="20"/>
          <w:szCs w:val="20"/>
          <w:lang w:val="en-GB"/>
        </w:rPr>
        <w:footnoteReference w:id="1"/>
      </w:r>
      <w:r w:rsidRPr="00D37EBD" w:rsidR="002C10D4">
        <w:rPr>
          <w:rFonts w:ascii="Maersk Text" w:hAnsi="Maersk Text"/>
          <w:sz w:val="20"/>
          <w:szCs w:val="20"/>
          <w:lang w:val="en-GB"/>
        </w:rPr>
        <w:t xml:space="preserve"> </w:t>
      </w:r>
      <w:r w:rsidRPr="00D37EBD" w:rsidR="006877A0">
        <w:rPr>
          <w:rFonts w:ascii="Maersk Text" w:hAnsi="Maersk Text"/>
          <w:sz w:val="20"/>
          <w:szCs w:val="20"/>
          <w:lang w:val="en-GB"/>
        </w:rPr>
        <w:t xml:space="preserve">by Maersk </w:t>
      </w:r>
      <w:r w:rsidRPr="00D37EBD" w:rsidR="008C1814">
        <w:rPr>
          <w:rFonts w:ascii="Maersk Text" w:hAnsi="Maersk Text"/>
          <w:sz w:val="20"/>
          <w:szCs w:val="20"/>
          <w:lang w:val="en-GB"/>
        </w:rPr>
        <w:t xml:space="preserve">Compliance </w:t>
      </w:r>
      <w:r w:rsidRPr="00E5506D" w:rsidR="008E1004">
        <w:rPr>
          <w:rFonts w:ascii="Maersk Text" w:hAnsi="Maersk Text"/>
          <w:b/>
          <w:bCs/>
          <w:i/>
          <w:iCs/>
          <w:sz w:val="20"/>
          <w:szCs w:val="20"/>
          <w:lang w:val="en-GB"/>
        </w:rPr>
        <w:t>before</w:t>
      </w:r>
      <w:r w:rsidR="008E1004">
        <w:rPr>
          <w:rFonts w:ascii="Maersk Text" w:hAnsi="Maersk Text"/>
          <w:sz w:val="20"/>
          <w:szCs w:val="20"/>
          <w:lang w:val="en-GB"/>
        </w:rPr>
        <w:t xml:space="preserve"> </w:t>
      </w:r>
      <w:r w:rsidR="005560B4">
        <w:rPr>
          <w:rFonts w:ascii="Maersk Text" w:hAnsi="Maersk Text"/>
          <w:sz w:val="20"/>
          <w:szCs w:val="20"/>
          <w:lang w:val="en-GB"/>
        </w:rPr>
        <w:t xml:space="preserve">any </w:t>
      </w:r>
      <w:r>
        <w:rPr>
          <w:rFonts w:ascii="Maersk Text" w:hAnsi="Maersk Text"/>
          <w:sz w:val="20"/>
          <w:szCs w:val="20"/>
          <w:lang w:val="en-GB"/>
        </w:rPr>
        <w:t xml:space="preserve">shipment or service </w:t>
      </w:r>
      <w:r w:rsidR="00831005">
        <w:rPr>
          <w:rFonts w:ascii="Maersk Text" w:hAnsi="Maersk Text"/>
          <w:b/>
          <w:i/>
          <w:sz w:val="20"/>
          <w:szCs w:val="20"/>
          <w:lang w:val="en-GB"/>
        </w:rPr>
        <w:t>involving</w:t>
      </w:r>
      <w:r w:rsidR="005560B4">
        <w:rPr>
          <w:rFonts w:ascii="Maersk Text" w:hAnsi="Maersk Text"/>
          <w:sz w:val="20"/>
          <w:szCs w:val="20"/>
          <w:lang w:val="en-GB"/>
        </w:rPr>
        <w:t xml:space="preserve"> </w:t>
      </w:r>
      <w:r w:rsidR="008E1004">
        <w:rPr>
          <w:rFonts w:ascii="Maersk Text" w:hAnsi="Maersk Text"/>
          <w:sz w:val="20"/>
          <w:szCs w:val="20"/>
          <w:lang w:val="en-GB"/>
        </w:rPr>
        <w:t>a Highly Sanctioned Country</w:t>
      </w:r>
      <w:r w:rsidR="004627B9">
        <w:rPr>
          <w:rFonts w:ascii="Maersk Text" w:hAnsi="Maersk Text"/>
          <w:sz w:val="20"/>
          <w:szCs w:val="20"/>
          <w:lang w:val="en-GB"/>
        </w:rPr>
        <w:t xml:space="preserve"> (HSC)</w:t>
      </w:r>
      <w:r w:rsidRPr="00606884" w:rsidR="00F902D3">
        <w:rPr>
          <w:rStyle w:val="FootnoteReference"/>
          <w:rFonts w:ascii="Maersk Text" w:hAnsi="Maersk Text"/>
          <w:bCs/>
          <w:szCs w:val="22"/>
          <w:lang w:val="en-GB"/>
        </w:rPr>
        <w:t xml:space="preserve"> </w:t>
      </w:r>
      <w:r w:rsidRPr="00606884" w:rsidR="00F902D3">
        <w:rPr>
          <w:rStyle w:val="FootnoteReference"/>
          <w:rFonts w:ascii="Maersk Text" w:hAnsi="Maersk Text"/>
          <w:bCs/>
          <w:szCs w:val="22"/>
          <w:lang w:val="en-GB"/>
        </w:rPr>
        <w:footnoteReference w:id="2"/>
      </w:r>
      <w:r w:rsidRPr="00D37EBD" w:rsidR="00F902D3">
        <w:rPr>
          <w:rFonts w:ascii="Maersk Text" w:hAnsi="Maersk Text"/>
          <w:b/>
          <w:szCs w:val="22"/>
          <w:lang w:val="en-GB"/>
        </w:rPr>
        <w:t xml:space="preserve"> </w:t>
      </w:r>
      <w:r w:rsidR="00297CDB">
        <w:rPr>
          <w:rFonts w:ascii="Maersk Text" w:hAnsi="Maersk Text"/>
          <w:sz w:val="20"/>
          <w:szCs w:val="20"/>
          <w:lang w:val="en-GB"/>
        </w:rPr>
        <w:t xml:space="preserve">or </w:t>
      </w:r>
      <w:r>
        <w:rPr>
          <w:rFonts w:ascii="Maersk Text" w:hAnsi="Maersk Text"/>
          <w:sz w:val="20"/>
          <w:szCs w:val="20"/>
          <w:lang w:val="en-GB"/>
        </w:rPr>
        <w:t>a High-Risk Country (HRC)</w:t>
      </w:r>
      <w:r w:rsidRPr="00F902D3" w:rsidR="00F902D3">
        <w:rPr>
          <w:rStyle w:val="FootnoteReference"/>
          <w:rFonts w:ascii="Maersk Text" w:hAnsi="Maersk Text"/>
          <w:b/>
          <w:szCs w:val="22"/>
          <w:lang w:val="en-GB"/>
        </w:rPr>
        <w:t xml:space="preserve"> </w:t>
      </w:r>
      <w:r w:rsidRPr="00606884" w:rsidR="00F902D3">
        <w:rPr>
          <w:rStyle w:val="FootnoteReference"/>
          <w:rFonts w:ascii="Maersk Text" w:hAnsi="Maersk Text"/>
          <w:bCs/>
          <w:szCs w:val="22"/>
          <w:lang w:val="en-GB"/>
        </w:rPr>
        <w:footnoteReference w:id="3"/>
      </w:r>
      <w:r w:rsidR="002F66A3">
        <w:rPr>
          <w:rFonts w:ascii="Maersk Text" w:hAnsi="Maersk Text"/>
          <w:bCs/>
          <w:sz w:val="20"/>
          <w:szCs w:val="20"/>
          <w:lang w:val="en-GB"/>
        </w:rPr>
        <w:t xml:space="preserve"> is</w:t>
      </w:r>
      <w:r>
        <w:rPr>
          <w:rFonts w:ascii="Maersk Text" w:hAnsi="Maersk Text"/>
          <w:sz w:val="20"/>
          <w:szCs w:val="20"/>
          <w:lang w:val="en-GB"/>
        </w:rPr>
        <w:t xml:space="preserve"> provided. </w:t>
      </w:r>
    </w:p>
    <w:p w:rsidR="00606884" w:rsidP="008867A2" w:rsidRDefault="00606884" w14:paraId="7AFCB1E8" w14:textId="5C55C761">
      <w:pPr>
        <w:pStyle w:val="NormalWeb"/>
        <w:rPr>
          <w:rFonts w:ascii="Maersk Text" w:hAnsi="Maersk Text"/>
          <w:sz w:val="20"/>
          <w:szCs w:val="20"/>
          <w:lang w:val="en-GB"/>
        </w:rPr>
      </w:pPr>
      <w:r w:rsidRPr="00606884">
        <w:rPr>
          <w:rFonts w:ascii="Maersk Text" w:hAnsi="Maersk Text"/>
          <w:b/>
          <w:bCs/>
          <w:i/>
          <w:iCs/>
          <w:sz w:val="20"/>
          <w:szCs w:val="20"/>
          <w:lang w:val="en-GB"/>
        </w:rPr>
        <w:t>This requirement applies</w:t>
      </w:r>
      <w:r>
        <w:rPr>
          <w:rFonts w:ascii="Maersk Text" w:hAnsi="Maersk Text"/>
          <w:b/>
          <w:bCs/>
          <w:i/>
          <w:iCs/>
          <w:sz w:val="20"/>
          <w:szCs w:val="20"/>
          <w:u w:val="single"/>
          <w:lang w:val="en-GB"/>
        </w:rPr>
        <w:t xml:space="preserve"> </w:t>
      </w:r>
      <w:r w:rsidRPr="00E5506D">
        <w:rPr>
          <w:rFonts w:ascii="Maersk Text" w:hAnsi="Maersk Text"/>
          <w:b/>
          <w:bCs/>
          <w:i/>
          <w:iCs/>
          <w:sz w:val="20"/>
          <w:szCs w:val="20"/>
          <w:u w:val="single"/>
          <w:lang w:val="en-GB"/>
        </w:rPr>
        <w:t>both</w:t>
      </w:r>
      <w:r>
        <w:rPr>
          <w:rFonts w:ascii="Maersk Text" w:hAnsi="Maersk Text"/>
          <w:sz w:val="20"/>
          <w:szCs w:val="20"/>
          <w:lang w:val="en-GB"/>
        </w:rPr>
        <w:t xml:space="preserve"> </w:t>
      </w:r>
      <w:r w:rsidRPr="005A111E">
        <w:rPr>
          <w:rFonts w:ascii="Maersk Text" w:hAnsi="Maersk Text"/>
          <w:b/>
          <w:bCs/>
          <w:i/>
          <w:iCs/>
          <w:sz w:val="20"/>
          <w:szCs w:val="20"/>
          <w:lang w:val="en-GB"/>
        </w:rPr>
        <w:t>where any Maersk service is provided directly</w:t>
      </w:r>
      <w:r w:rsidRPr="00356FDE">
        <w:rPr>
          <w:rFonts w:ascii="Maersk Text" w:hAnsi="Maersk Text"/>
          <w:b/>
          <w:bCs/>
          <w:i/>
          <w:iCs/>
          <w:sz w:val="20"/>
          <w:szCs w:val="20"/>
          <w:lang w:val="en-GB"/>
        </w:rPr>
        <w:t xml:space="preserve"> rom or to an HSC or HRC </w:t>
      </w:r>
      <w:r w:rsidRPr="00356FDE">
        <w:rPr>
          <w:rFonts w:ascii="Maersk Text" w:hAnsi="Maersk Text"/>
          <w:b/>
          <w:bCs/>
          <w:i/>
          <w:iCs/>
          <w:sz w:val="20"/>
          <w:szCs w:val="20"/>
          <w:u w:val="single"/>
          <w:lang w:val="en-GB"/>
        </w:rPr>
        <w:t>or</w:t>
      </w:r>
      <w:r w:rsidRPr="00356FDE">
        <w:rPr>
          <w:rFonts w:ascii="Maersk Text" w:hAnsi="Maersk Text"/>
          <w:b/>
          <w:bCs/>
          <w:i/>
          <w:iCs/>
          <w:sz w:val="20"/>
          <w:szCs w:val="20"/>
          <w:lang w:val="en-GB"/>
        </w:rPr>
        <w:t xml:space="preserve"> where any Maersk service occurs entirely outside an HSC or HRC, but where the ultimate origin or destination of the items is an HSC or HRC</w:t>
      </w:r>
      <w:r>
        <w:rPr>
          <w:rFonts w:ascii="Maersk Text" w:hAnsi="Maersk Text"/>
          <w:sz w:val="20"/>
          <w:szCs w:val="20"/>
          <w:lang w:val="en-GB"/>
        </w:rPr>
        <w:t xml:space="preserve">.  </w:t>
      </w:r>
    </w:p>
    <w:p w:rsidRPr="00E5506D" w:rsidR="00E5506D" w:rsidP="008867A2" w:rsidRDefault="002849F8" w14:paraId="01D9B71A" w14:textId="5B486DBD">
      <w:pPr>
        <w:pStyle w:val="NormalWeb"/>
        <w:rPr>
          <w:rFonts w:ascii="Maersk Text" w:hAnsi="Maersk Text"/>
          <w:sz w:val="20"/>
          <w:szCs w:val="20"/>
          <w:lang w:val="en-GB"/>
        </w:rPr>
      </w:pPr>
      <w:r>
        <w:rPr>
          <w:rFonts w:ascii="Maersk Text" w:hAnsi="Maersk Text"/>
          <w:sz w:val="20"/>
          <w:szCs w:val="20"/>
          <w:lang w:val="en-GB"/>
        </w:rPr>
        <w:t xml:space="preserve">Different requirements apply to each HSC and HRC. </w:t>
      </w:r>
      <w:r w:rsidR="00E5506D">
        <w:rPr>
          <w:rFonts w:ascii="Maersk Text" w:hAnsi="Maersk Text"/>
          <w:sz w:val="20"/>
          <w:szCs w:val="20"/>
          <w:lang w:val="en-GB"/>
        </w:rPr>
        <w:t xml:space="preserve">Refer to the </w:t>
      </w:r>
      <w:r w:rsidR="00E5506D">
        <w:rPr>
          <w:rFonts w:ascii="Maersk Text" w:hAnsi="Maersk Text"/>
          <w:b/>
          <w:bCs/>
          <w:i/>
          <w:iCs/>
          <w:sz w:val="20"/>
          <w:szCs w:val="20"/>
          <w:lang w:val="en-GB"/>
        </w:rPr>
        <w:t>Instructions on Approval Application Form for HSCs and HRCs</w:t>
      </w:r>
      <w:r w:rsidR="00E5506D">
        <w:rPr>
          <w:rFonts w:ascii="Maersk Text" w:hAnsi="Maersk Text"/>
          <w:sz w:val="20"/>
          <w:szCs w:val="20"/>
          <w:lang w:val="en-GB"/>
        </w:rPr>
        <w:t xml:space="preserve"> </w:t>
      </w:r>
      <w:r>
        <w:rPr>
          <w:rFonts w:ascii="Maersk Text" w:hAnsi="Maersk Text"/>
          <w:sz w:val="20"/>
          <w:szCs w:val="20"/>
          <w:lang w:val="en-GB"/>
        </w:rPr>
        <w:t xml:space="preserve">(the “Instructions”) for details. </w:t>
      </w:r>
    </w:p>
    <w:p w:rsidR="000E0015" w:rsidP="005C0119" w:rsidRDefault="002849F8" w14:paraId="308F4A3B" w14:textId="4E833CF6">
      <w:pPr>
        <w:suppressAutoHyphens/>
        <w:spacing w:after="0" w:line="240" w:lineRule="auto"/>
        <w:rPr>
          <w:rFonts w:ascii="Maersk Text" w:hAnsi="Maersk Text" w:eastAsia="Times New Roman" w:cs="Times New Roman"/>
          <w:sz w:val="20"/>
          <w:szCs w:val="20"/>
          <w:lang w:val="en-GB" w:eastAsia="es-PA"/>
        </w:rPr>
      </w:pPr>
      <w:r>
        <w:rPr>
          <w:rFonts w:ascii="Maersk Text" w:hAnsi="Maersk Text"/>
          <w:sz w:val="20"/>
          <w:szCs w:val="20"/>
          <w:lang w:val="en-GB"/>
        </w:rPr>
        <w:t xml:space="preserve">Complete this application and submit it to </w:t>
      </w:r>
      <w:hyperlink w:history="1" r:id="rId11">
        <w:r w:rsidRPr="002B7D0C">
          <w:rPr>
            <w:rStyle w:val="Hyperlink"/>
            <w:rFonts w:ascii="Maersk Text" w:hAnsi="Maersk Text"/>
            <w:sz w:val="20"/>
            <w:szCs w:val="20"/>
            <w:lang w:val="en-GB"/>
          </w:rPr>
          <w:t>sanctions@maersk.com</w:t>
        </w:r>
      </w:hyperlink>
      <w:r>
        <w:rPr>
          <w:rFonts w:ascii="Maersk Text" w:hAnsi="Maersk Text"/>
          <w:sz w:val="20"/>
          <w:szCs w:val="20"/>
          <w:lang w:val="en-GB"/>
        </w:rPr>
        <w:t xml:space="preserve"> when required by the Instructions</w:t>
      </w:r>
      <w:r w:rsidR="00606884">
        <w:rPr>
          <w:rFonts w:ascii="Maersk Text" w:hAnsi="Maersk Text"/>
          <w:sz w:val="20"/>
          <w:szCs w:val="20"/>
          <w:lang w:val="en-GB"/>
        </w:rPr>
        <w:t>.</w:t>
      </w:r>
      <w:r w:rsidR="005C0119">
        <w:rPr>
          <w:rFonts w:ascii="Maersk Text" w:hAnsi="Maersk Text"/>
          <w:sz w:val="20"/>
          <w:szCs w:val="20"/>
          <w:lang w:val="en-GB"/>
        </w:rPr>
        <w:t xml:space="preserve"> </w:t>
      </w:r>
      <w:bookmarkStart w:name="_Hlk81839628" w:id="0"/>
      <w:r w:rsidR="005C0119">
        <w:rPr>
          <w:rFonts w:ascii="Maersk Text" w:hAnsi="Maersk Text" w:eastAsia="Times New Roman" w:cs="Times New Roman"/>
          <w:sz w:val="20"/>
          <w:szCs w:val="20"/>
          <w:lang w:val="en-GB" w:eastAsia="es-PA"/>
        </w:rPr>
        <w:t xml:space="preserve">Maersk </w:t>
      </w:r>
      <w:r w:rsidRPr="00D37EBD" w:rsidR="005C0119">
        <w:rPr>
          <w:rFonts w:ascii="Maersk Text" w:hAnsi="Maersk Text" w:eastAsia="Times New Roman" w:cs="Times New Roman"/>
          <w:sz w:val="20"/>
          <w:szCs w:val="20"/>
          <w:lang w:val="en-GB" w:eastAsia="es-PA"/>
        </w:rPr>
        <w:t xml:space="preserve">Compliance will review </w:t>
      </w:r>
      <w:r w:rsidR="005C0119">
        <w:rPr>
          <w:rFonts w:ascii="Maersk Text" w:hAnsi="Maersk Text" w:eastAsia="Times New Roman" w:cs="Times New Roman"/>
          <w:sz w:val="20"/>
          <w:szCs w:val="20"/>
          <w:lang w:val="en-GB" w:eastAsia="es-PA"/>
        </w:rPr>
        <w:t>this application</w:t>
      </w:r>
      <w:r w:rsidRPr="00D37EBD" w:rsidR="005C0119">
        <w:rPr>
          <w:rFonts w:ascii="Maersk Text" w:hAnsi="Maersk Text" w:eastAsia="Times New Roman" w:cs="Times New Roman"/>
          <w:sz w:val="20"/>
          <w:szCs w:val="20"/>
          <w:lang w:val="en-GB" w:eastAsia="es-PA"/>
        </w:rPr>
        <w:t xml:space="preserve"> and approve or reject </w:t>
      </w:r>
      <w:r w:rsidR="005C0119">
        <w:rPr>
          <w:rFonts w:ascii="Maersk Text" w:hAnsi="Maersk Text" w:eastAsia="Times New Roman" w:cs="Times New Roman"/>
          <w:sz w:val="20"/>
          <w:szCs w:val="20"/>
          <w:lang w:val="en-GB" w:eastAsia="es-PA"/>
        </w:rPr>
        <w:t>it based on sanctions and/or export control requirements or risk tolerance</w:t>
      </w:r>
      <w:r w:rsidRPr="00D37EBD" w:rsidR="005C0119">
        <w:rPr>
          <w:rFonts w:ascii="Maersk Text" w:hAnsi="Maersk Text" w:eastAsia="Times New Roman" w:cs="Times New Roman"/>
          <w:sz w:val="20"/>
          <w:szCs w:val="20"/>
          <w:lang w:val="en-GB" w:eastAsia="es-PA"/>
        </w:rPr>
        <w:t xml:space="preserve">. </w:t>
      </w:r>
      <w:r w:rsidR="005C0119">
        <w:rPr>
          <w:rFonts w:ascii="Maersk Text" w:hAnsi="Maersk Text" w:eastAsia="Times New Roman" w:cs="Times New Roman"/>
          <w:sz w:val="20"/>
          <w:szCs w:val="20"/>
          <w:lang w:val="en-GB" w:eastAsia="es-PA"/>
        </w:rPr>
        <w:t xml:space="preserve">Maersk </w:t>
      </w:r>
      <w:r w:rsidRPr="00D37EBD" w:rsidR="005C0119">
        <w:rPr>
          <w:rFonts w:ascii="Maersk Text" w:hAnsi="Maersk Text" w:eastAsia="Times New Roman" w:cs="Times New Roman"/>
          <w:sz w:val="20"/>
          <w:szCs w:val="20"/>
          <w:lang w:val="en-GB" w:eastAsia="es-PA"/>
        </w:rPr>
        <w:t xml:space="preserve">Compliance may also </w:t>
      </w:r>
      <w:r w:rsidR="005C0119">
        <w:rPr>
          <w:rFonts w:ascii="Maersk Text" w:hAnsi="Maersk Text" w:eastAsia="Times New Roman" w:cs="Times New Roman"/>
          <w:sz w:val="20"/>
          <w:szCs w:val="20"/>
          <w:lang w:val="en-GB" w:eastAsia="es-PA"/>
        </w:rPr>
        <w:t>request</w:t>
      </w:r>
      <w:r w:rsidRPr="00D37EBD" w:rsidR="005C0119">
        <w:rPr>
          <w:rFonts w:ascii="Maersk Text" w:hAnsi="Maersk Text" w:eastAsia="Times New Roman" w:cs="Times New Roman"/>
          <w:sz w:val="20"/>
          <w:szCs w:val="20"/>
          <w:lang w:val="en-GB" w:eastAsia="es-PA"/>
        </w:rPr>
        <w:t xml:space="preserve"> additional information</w:t>
      </w:r>
      <w:r w:rsidR="005C0119">
        <w:rPr>
          <w:rFonts w:ascii="Maersk Text" w:hAnsi="Maersk Text" w:eastAsia="Times New Roman" w:cs="Times New Roman"/>
          <w:sz w:val="20"/>
          <w:szCs w:val="20"/>
          <w:lang w:val="en-GB" w:eastAsia="es-PA"/>
        </w:rPr>
        <w:t xml:space="preserve"> to assess this approval application</w:t>
      </w:r>
      <w:r w:rsidRPr="00D37EBD" w:rsidR="005C0119">
        <w:rPr>
          <w:rFonts w:ascii="Maersk Text" w:hAnsi="Maersk Text" w:eastAsia="Times New Roman" w:cs="Times New Roman"/>
          <w:sz w:val="20"/>
          <w:szCs w:val="20"/>
          <w:lang w:val="en-GB" w:eastAsia="es-PA"/>
        </w:rPr>
        <w:t>.</w:t>
      </w:r>
      <w:bookmarkEnd w:id="0"/>
    </w:p>
    <w:p w:rsidRPr="005C0119" w:rsidR="005C0119" w:rsidP="005C0119" w:rsidRDefault="005C0119" w14:paraId="585CA80B" w14:textId="77777777">
      <w:pPr>
        <w:suppressAutoHyphens/>
        <w:spacing w:after="0" w:line="240" w:lineRule="auto"/>
        <w:rPr>
          <w:rFonts w:ascii="Maersk Text" w:hAnsi="Maersk Text" w:eastAsia="Times New Roman" w:cs="Times New Roman"/>
          <w:sz w:val="20"/>
          <w:szCs w:val="20"/>
          <w:lang w:val="en-GB" w:eastAsia="es-PA"/>
        </w:rPr>
      </w:pPr>
    </w:p>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20" w:firstRow="1" w:lastRow="0" w:firstColumn="0" w:lastColumn="0" w:noHBand="0" w:noVBand="1"/>
      </w:tblPr>
      <w:tblGrid>
        <w:gridCol w:w="5245"/>
        <w:gridCol w:w="5103"/>
      </w:tblGrid>
      <w:tr w:rsidRPr="00811572" w:rsidR="00F336F5" w:rsidTr="00811572" w14:paraId="48734C58" w14:textId="77777777">
        <w:trPr>
          <w:trHeight w:val="111"/>
        </w:trPr>
        <w:tc>
          <w:tcPr>
            <w:tcW w:w="10348" w:type="dxa"/>
            <w:gridSpan w:val="2"/>
            <w:shd w:val="clear" w:color="auto" w:fill="9CC2E5" w:themeFill="accent5" w:themeFillTint="99"/>
            <w:tcMar>
              <w:top w:w="72" w:type="dxa"/>
              <w:left w:w="144" w:type="dxa"/>
              <w:bottom w:w="72" w:type="dxa"/>
              <w:right w:w="144" w:type="dxa"/>
            </w:tcMar>
            <w:hideMark/>
          </w:tcPr>
          <w:p w:rsidRPr="00811572" w:rsidR="00F336F5" w:rsidP="009A1E5D" w:rsidRDefault="00F902D3" w14:paraId="041F8664" w14:textId="7760A823">
            <w:pPr>
              <w:pStyle w:val="NormalWeb"/>
              <w:jc w:val="both"/>
              <w:rPr>
                <w:rFonts w:ascii="Maersk Text" w:hAnsi="Maersk Text"/>
                <w:sz w:val="20"/>
                <w:szCs w:val="20"/>
                <w:lang w:val="en-GB"/>
              </w:rPr>
            </w:pPr>
            <w:r>
              <w:rPr>
                <w:rFonts w:ascii="Maersk Text" w:hAnsi="Maersk Text"/>
                <w:b/>
                <w:bCs/>
                <w:sz w:val="20"/>
                <w:szCs w:val="20"/>
                <w:lang w:val="en-GB"/>
              </w:rPr>
              <w:t xml:space="preserve">Tick </w:t>
            </w:r>
            <w:r w:rsidR="002F66A3">
              <w:rPr>
                <w:rFonts w:ascii="Maersk Text" w:hAnsi="Maersk Text"/>
                <w:b/>
                <w:bCs/>
                <w:sz w:val="20"/>
                <w:szCs w:val="20"/>
                <w:lang w:val="en-GB"/>
              </w:rPr>
              <w:t xml:space="preserve">all </w:t>
            </w:r>
            <w:r w:rsidRPr="00811572" w:rsidR="005560B4">
              <w:rPr>
                <w:rFonts w:ascii="Maersk Text" w:hAnsi="Maersk Text"/>
                <w:b/>
                <w:bCs/>
                <w:sz w:val="20"/>
                <w:szCs w:val="20"/>
                <w:lang w:val="en-GB"/>
              </w:rPr>
              <w:t xml:space="preserve">relevant </w:t>
            </w:r>
            <w:r w:rsidRPr="00811572" w:rsidR="008C1814">
              <w:rPr>
                <w:rFonts w:ascii="Maersk Text" w:hAnsi="Maersk Text"/>
                <w:b/>
                <w:bCs/>
                <w:sz w:val="20"/>
                <w:szCs w:val="20"/>
                <w:lang w:val="en-GB"/>
              </w:rPr>
              <w:t>brand</w:t>
            </w:r>
            <w:r w:rsidRPr="00811572" w:rsidR="005560B4">
              <w:rPr>
                <w:rFonts w:ascii="Maersk Text" w:hAnsi="Maersk Text"/>
                <w:b/>
                <w:bCs/>
                <w:sz w:val="20"/>
                <w:szCs w:val="20"/>
                <w:lang w:val="en-GB"/>
              </w:rPr>
              <w:t xml:space="preserve">(s) for this </w:t>
            </w:r>
            <w:r w:rsidRPr="00811572" w:rsidR="002849F8">
              <w:rPr>
                <w:rFonts w:ascii="Maersk Text" w:hAnsi="Maersk Text"/>
                <w:b/>
                <w:bCs/>
                <w:sz w:val="20"/>
                <w:szCs w:val="20"/>
                <w:lang w:val="en-GB"/>
              </w:rPr>
              <w:t>applicati</w:t>
            </w:r>
            <w:r w:rsidRPr="00811572" w:rsidR="001B13D4">
              <w:rPr>
                <w:rFonts w:ascii="Maersk Text" w:hAnsi="Maersk Text"/>
                <w:b/>
                <w:bCs/>
                <w:sz w:val="20"/>
                <w:szCs w:val="20"/>
                <w:lang w:val="en-GB"/>
              </w:rPr>
              <w:t>on</w:t>
            </w:r>
            <w:r w:rsidRPr="00811572" w:rsidR="00811572">
              <w:rPr>
                <w:rFonts w:ascii="Maersk Text" w:hAnsi="Maersk Text"/>
                <w:b/>
                <w:bCs/>
                <w:sz w:val="20"/>
                <w:szCs w:val="20"/>
                <w:lang w:val="en-GB"/>
              </w:rPr>
              <w:t>.</w:t>
            </w:r>
            <w:r w:rsidR="002F66A3">
              <w:rPr>
                <w:rFonts w:ascii="Maersk Text" w:hAnsi="Maersk Text"/>
                <w:b/>
                <w:bCs/>
                <w:sz w:val="20"/>
                <w:szCs w:val="20"/>
                <w:lang w:val="en-GB"/>
              </w:rPr>
              <w:t xml:space="preserve"> </w:t>
            </w:r>
            <w:r w:rsidRPr="00582CB1" w:rsidR="002F66A3">
              <w:rPr>
                <w:rFonts w:ascii="Maersk Text" w:hAnsi="Maersk Text"/>
                <w:b/>
                <w:bCs/>
                <w:sz w:val="20"/>
                <w:szCs w:val="20"/>
                <w:lang w:val="en-GB"/>
              </w:rPr>
              <w:t>If multiple services are provided, check all that apply.</w:t>
            </w:r>
          </w:p>
        </w:tc>
      </w:tr>
      <w:tr w:rsidRPr="00811572" w:rsidR="00730A20" w:rsidTr="005C0119" w14:paraId="79150E38" w14:textId="77777777">
        <w:trPr>
          <w:trHeight w:val="879"/>
        </w:trPr>
        <w:tc>
          <w:tcPr>
            <w:tcW w:w="5245" w:type="dxa"/>
            <w:shd w:val="clear" w:color="auto" w:fill="F5F5F5"/>
            <w:tcMar>
              <w:top w:w="72" w:type="dxa"/>
              <w:left w:w="144" w:type="dxa"/>
              <w:bottom w:w="72" w:type="dxa"/>
              <w:right w:w="144" w:type="dxa"/>
            </w:tcMar>
            <w:vAlign w:val="center"/>
          </w:tcPr>
          <w:p w:rsidRPr="007B31CB" w:rsidR="00730A20" w:rsidP="005C0119" w:rsidRDefault="009617A0" w14:paraId="296B9838" w14:textId="61A964F6">
            <w:pPr>
              <w:suppressAutoHyphens/>
              <w:spacing w:after="0" w:line="240" w:lineRule="auto"/>
              <w:rPr>
                <w:rFonts w:ascii="Maersk Text" w:hAnsi="Maersk Text"/>
                <w:b/>
                <w:bCs/>
                <w:iCs/>
                <w:sz w:val="20"/>
                <w:szCs w:val="20"/>
                <w:lang w:val="en-US"/>
              </w:rPr>
            </w:pPr>
            <w:sdt>
              <w:sdtPr>
                <w:rPr>
                  <w:rFonts w:ascii="Maersk Text" w:hAnsi="Maersk Text"/>
                  <w:b/>
                  <w:sz w:val="20"/>
                  <w:szCs w:val="20"/>
                  <w:lang w:val="en-US"/>
                </w:rPr>
                <w:id w:val="-1529249020"/>
                <w14:checkbox>
                  <w14:checked w14:val="0"/>
                  <w14:checkedState w14:val="2612" w14:font="MS Gothic"/>
                  <w14:uncheckedState w14:val="2610" w14:font="MS Gothic"/>
                </w14:checkbox>
              </w:sdtPr>
              <w:sdtEndPr/>
              <w:sdtContent>
                <w:r w:rsidRPr="007B31CB" w:rsidR="002A6A72">
                  <w:rPr>
                    <w:rFonts w:ascii="Segoe UI Symbol" w:hAnsi="Segoe UI Symbol" w:eastAsia="MS Gothic" w:cs="Segoe UI Symbol"/>
                    <w:b/>
                    <w:sz w:val="20"/>
                    <w:szCs w:val="20"/>
                    <w:lang w:val="en-US"/>
                  </w:rPr>
                  <w:t>☐</w:t>
                </w:r>
              </w:sdtContent>
            </w:sdt>
            <w:r w:rsidRPr="007B31CB" w:rsidR="002A6A72">
              <w:rPr>
                <w:rFonts w:ascii="Maersk Text" w:hAnsi="Maersk Text"/>
                <w:i/>
                <w:sz w:val="20"/>
                <w:szCs w:val="20"/>
                <w:lang w:val="en-US"/>
              </w:rPr>
              <w:t xml:space="preserve">  </w:t>
            </w:r>
            <w:r w:rsidRPr="007B31CB" w:rsidR="002849F8">
              <w:rPr>
                <w:rFonts w:ascii="Maersk Text" w:hAnsi="Maersk Text"/>
                <w:b/>
                <w:bCs/>
                <w:iCs/>
                <w:sz w:val="20"/>
                <w:szCs w:val="20"/>
                <w:lang w:val="en-US"/>
              </w:rPr>
              <w:t>Maersk Ocean</w:t>
            </w:r>
            <w:r w:rsidRPr="007B31CB" w:rsidR="007B31CB">
              <w:rPr>
                <w:rFonts w:ascii="Maersk Text" w:hAnsi="Maersk Text"/>
                <w:b/>
                <w:bCs/>
                <w:iCs/>
                <w:sz w:val="20"/>
                <w:szCs w:val="20"/>
                <w:lang w:val="en-US"/>
              </w:rPr>
              <w:t xml:space="preserve"> (</w:t>
            </w:r>
            <w:r w:rsidR="007B31CB">
              <w:rPr>
                <w:rFonts w:ascii="Maersk Text" w:hAnsi="Maersk Text"/>
                <w:b/>
                <w:bCs/>
                <w:iCs/>
                <w:sz w:val="20"/>
                <w:szCs w:val="20"/>
                <w:lang w:val="en-US"/>
              </w:rPr>
              <w:t xml:space="preserve">including </w:t>
            </w:r>
            <w:r w:rsidR="00F902D3">
              <w:rPr>
                <w:rFonts w:ascii="Maersk Text" w:hAnsi="Maersk Text"/>
                <w:b/>
                <w:bCs/>
                <w:iCs/>
                <w:sz w:val="20"/>
                <w:szCs w:val="20"/>
                <w:lang w:val="en-US"/>
              </w:rPr>
              <w:t>Sealand</w:t>
            </w:r>
            <w:r w:rsidR="007B31CB">
              <w:rPr>
                <w:rFonts w:ascii="Maersk Text" w:hAnsi="Maersk Text"/>
                <w:b/>
                <w:bCs/>
                <w:iCs/>
                <w:sz w:val="20"/>
                <w:szCs w:val="20"/>
                <w:lang w:val="en-US"/>
              </w:rPr>
              <w:t>)</w:t>
            </w:r>
          </w:p>
        </w:tc>
        <w:tc>
          <w:tcPr>
            <w:tcW w:w="5103" w:type="dxa"/>
            <w:shd w:val="clear" w:color="auto" w:fill="F5F5F5"/>
            <w:vAlign w:val="center"/>
          </w:tcPr>
          <w:p w:rsidRPr="00811572" w:rsidR="00730A20" w:rsidP="005C0119" w:rsidRDefault="009617A0" w14:paraId="5971AD5F" w14:textId="2D7276B4">
            <w:pPr>
              <w:suppressAutoHyphens/>
              <w:spacing w:after="0" w:line="240" w:lineRule="auto"/>
              <w:rPr>
                <w:rFonts w:ascii="Maersk Text" w:hAnsi="Maersk Text"/>
                <w:b/>
                <w:sz w:val="20"/>
                <w:szCs w:val="20"/>
                <w:lang w:val="en-GB"/>
              </w:rPr>
            </w:pPr>
            <w:sdt>
              <w:sdtPr>
                <w:rPr>
                  <w:rFonts w:ascii="Maersk Text" w:hAnsi="Maersk Text"/>
                  <w:b/>
                  <w:sz w:val="20"/>
                  <w:szCs w:val="20"/>
                  <w:lang w:val="en-GB"/>
                </w:rPr>
                <w:id w:val="-707176395"/>
                <w14:checkbox>
                  <w14:checked w14:val="0"/>
                  <w14:checkedState w14:val="2612" w14:font="MS Gothic"/>
                  <w14:uncheckedState w14:val="2610" w14:font="MS Gothic"/>
                </w14:checkbox>
              </w:sdtPr>
              <w:sdtEndPr/>
              <w:sdtContent>
                <w:r w:rsidRPr="00811572" w:rsidR="005560B4">
                  <w:rPr>
                    <w:rFonts w:ascii="Segoe UI Symbol" w:hAnsi="Segoe UI Symbol" w:eastAsia="MS Gothic" w:cs="Segoe UI Symbol"/>
                    <w:b/>
                    <w:sz w:val="20"/>
                    <w:szCs w:val="20"/>
                    <w:lang w:val="en-GB"/>
                  </w:rPr>
                  <w:t>☐</w:t>
                </w:r>
              </w:sdtContent>
            </w:sdt>
            <w:r w:rsidRPr="00811572" w:rsidR="00730A20">
              <w:rPr>
                <w:rFonts w:ascii="Maersk Text" w:hAnsi="Maersk Text"/>
                <w:b/>
                <w:sz w:val="20"/>
                <w:szCs w:val="20"/>
                <w:lang w:val="en-GB"/>
              </w:rPr>
              <w:t xml:space="preserve"> </w:t>
            </w:r>
            <w:r w:rsidRPr="00811572" w:rsidR="005560B4">
              <w:rPr>
                <w:rFonts w:ascii="Maersk Text" w:hAnsi="Maersk Text"/>
                <w:b/>
                <w:sz w:val="20"/>
                <w:szCs w:val="20"/>
                <w:lang w:val="en-GB"/>
              </w:rPr>
              <w:t xml:space="preserve"> </w:t>
            </w:r>
            <w:r w:rsidRPr="00811572" w:rsidR="002849F8">
              <w:rPr>
                <w:rFonts w:ascii="Maersk Text" w:hAnsi="Maersk Text"/>
                <w:b/>
                <w:sz w:val="20"/>
                <w:szCs w:val="20"/>
                <w:lang w:val="en-GB"/>
              </w:rPr>
              <w:t xml:space="preserve">Logistics &amp; </w:t>
            </w:r>
            <w:r w:rsidRPr="00811572" w:rsidR="00730A20">
              <w:rPr>
                <w:rFonts w:ascii="Maersk Text" w:hAnsi="Maersk Text"/>
                <w:b/>
                <w:sz w:val="20"/>
                <w:szCs w:val="20"/>
                <w:lang w:val="en-GB"/>
              </w:rPr>
              <w:t>S</w:t>
            </w:r>
            <w:r w:rsidRPr="00811572" w:rsidR="002849F8">
              <w:rPr>
                <w:rFonts w:ascii="Maersk Text" w:hAnsi="Maersk Text"/>
                <w:b/>
                <w:sz w:val="20"/>
                <w:szCs w:val="20"/>
                <w:lang w:val="en-GB"/>
              </w:rPr>
              <w:t>ervices</w:t>
            </w:r>
            <w:r w:rsidR="007B31CB">
              <w:rPr>
                <w:rFonts w:ascii="Maersk Text" w:hAnsi="Maersk Text"/>
                <w:b/>
                <w:sz w:val="20"/>
                <w:szCs w:val="20"/>
                <w:lang w:val="en-GB"/>
              </w:rPr>
              <w:t xml:space="preserve"> (customs house brokerage, intermodal, air freight, warehousing, trucking</w:t>
            </w:r>
            <w:r w:rsidR="00F902D3">
              <w:rPr>
                <w:rFonts w:ascii="Maersk Text" w:hAnsi="Maersk Text"/>
                <w:b/>
                <w:sz w:val="20"/>
                <w:szCs w:val="20"/>
                <w:lang w:val="en-GB"/>
              </w:rPr>
              <w:t>, inland services</w:t>
            </w:r>
            <w:r w:rsidR="007B31CB">
              <w:rPr>
                <w:rFonts w:ascii="Maersk Text" w:hAnsi="Maersk Text"/>
                <w:b/>
                <w:sz w:val="20"/>
                <w:szCs w:val="20"/>
                <w:lang w:val="en-GB"/>
              </w:rPr>
              <w:t xml:space="preserve"> and rail)</w:t>
            </w:r>
          </w:p>
        </w:tc>
      </w:tr>
      <w:tr w:rsidRPr="00811572" w:rsidR="00730A20" w:rsidTr="001B13D4" w14:paraId="4573805E" w14:textId="77777777">
        <w:trPr>
          <w:trHeight w:val="480"/>
        </w:trPr>
        <w:tc>
          <w:tcPr>
            <w:tcW w:w="5245" w:type="dxa"/>
            <w:shd w:val="clear" w:color="auto" w:fill="F5F5F5"/>
            <w:tcMar>
              <w:top w:w="72" w:type="dxa"/>
              <w:left w:w="144" w:type="dxa"/>
              <w:bottom w:w="72" w:type="dxa"/>
              <w:right w:w="144" w:type="dxa"/>
            </w:tcMar>
            <w:vAlign w:val="center"/>
          </w:tcPr>
          <w:p w:rsidRPr="00811572" w:rsidR="00730A20" w:rsidP="005C0119" w:rsidRDefault="009617A0" w14:paraId="41D85D86" w14:textId="680C3C78">
            <w:pPr>
              <w:suppressAutoHyphens/>
              <w:spacing w:after="0" w:line="240" w:lineRule="auto"/>
              <w:rPr>
                <w:rFonts w:ascii="Maersk Text" w:hAnsi="Maersk Text"/>
                <w:i/>
                <w:sz w:val="20"/>
                <w:szCs w:val="20"/>
                <w:lang w:val="en-GB"/>
              </w:rPr>
            </w:pPr>
            <w:sdt>
              <w:sdtPr>
                <w:rPr>
                  <w:rFonts w:ascii="Maersk Text" w:hAnsi="Maersk Text"/>
                  <w:b/>
                  <w:sz w:val="20"/>
                  <w:szCs w:val="20"/>
                  <w:lang w:val="en-GB"/>
                </w:rPr>
                <w:id w:val="-540131869"/>
                <w14:checkbox>
                  <w14:checked w14:val="0"/>
                  <w14:checkedState w14:val="2612" w14:font="MS Gothic"/>
                  <w14:uncheckedState w14:val="2610" w14:font="MS Gothic"/>
                </w14:checkbox>
              </w:sdtPr>
              <w:sdtEndPr/>
              <w:sdtContent>
                <w:r w:rsidRPr="00811572" w:rsidR="002A6A72">
                  <w:rPr>
                    <w:rFonts w:ascii="Segoe UI Symbol" w:hAnsi="Segoe UI Symbol" w:eastAsia="MS Gothic" w:cs="Segoe UI Symbol"/>
                    <w:b/>
                    <w:sz w:val="20"/>
                    <w:szCs w:val="20"/>
                    <w:lang w:val="en-GB"/>
                  </w:rPr>
                  <w:t>☐</w:t>
                </w:r>
              </w:sdtContent>
            </w:sdt>
            <w:r w:rsidRPr="00811572" w:rsidR="002A6A72">
              <w:rPr>
                <w:rFonts w:ascii="Maersk Text" w:hAnsi="Maersk Text"/>
                <w:b/>
                <w:sz w:val="20"/>
                <w:szCs w:val="20"/>
                <w:lang w:val="en-GB"/>
              </w:rPr>
              <w:t xml:space="preserve">  H</w:t>
            </w:r>
            <w:r w:rsidRPr="00811572" w:rsidR="002849F8">
              <w:rPr>
                <w:rFonts w:ascii="Maersk Text" w:hAnsi="Maersk Text"/>
                <w:b/>
                <w:sz w:val="20"/>
                <w:szCs w:val="20"/>
                <w:lang w:val="en-GB"/>
              </w:rPr>
              <w:t>amburg S</w:t>
            </w:r>
            <w:r w:rsidRPr="00811572" w:rsidR="002849F8">
              <w:rPr>
                <w:rFonts w:ascii="Maersk Text" w:hAnsi="Maersk Text" w:cstheme="minorHAnsi"/>
                <w:b/>
                <w:sz w:val="20"/>
                <w:szCs w:val="20"/>
                <w:lang w:val="en-GB"/>
              </w:rPr>
              <w:t>ü</w:t>
            </w:r>
            <w:r w:rsidRPr="00811572" w:rsidR="002849F8">
              <w:rPr>
                <w:rFonts w:ascii="Maersk Text" w:hAnsi="Maersk Text"/>
                <w:b/>
                <w:sz w:val="20"/>
                <w:szCs w:val="20"/>
                <w:lang w:val="en-GB"/>
              </w:rPr>
              <w:t>d</w:t>
            </w:r>
          </w:p>
        </w:tc>
        <w:tc>
          <w:tcPr>
            <w:tcW w:w="5103" w:type="dxa"/>
            <w:shd w:val="clear" w:color="auto" w:fill="F5F5F5"/>
            <w:vAlign w:val="center"/>
          </w:tcPr>
          <w:p w:rsidRPr="00811572" w:rsidR="00730A20" w:rsidP="005C0119" w:rsidRDefault="009617A0" w14:paraId="1E51DC0C" w14:textId="395246BE">
            <w:pPr>
              <w:suppressAutoHyphens/>
              <w:spacing w:after="0" w:line="240" w:lineRule="auto"/>
              <w:rPr>
                <w:rFonts w:ascii="Maersk Text" w:hAnsi="Maersk Text"/>
                <w:i/>
                <w:sz w:val="20"/>
                <w:szCs w:val="20"/>
                <w:lang w:val="en-GB"/>
              </w:rPr>
            </w:pPr>
            <w:sdt>
              <w:sdtPr>
                <w:rPr>
                  <w:rFonts w:ascii="Maersk Text" w:hAnsi="Maersk Text"/>
                  <w:b/>
                  <w:sz w:val="20"/>
                  <w:szCs w:val="20"/>
                  <w:lang w:val="en-GB"/>
                </w:rPr>
                <w:id w:val="1894930494"/>
                <w14:checkbox>
                  <w14:checked w14:val="0"/>
                  <w14:checkedState w14:val="2612" w14:font="MS Gothic"/>
                  <w14:uncheckedState w14:val="2610" w14:font="MS Gothic"/>
                </w14:checkbox>
              </w:sdtPr>
              <w:sdtEndPr/>
              <w:sdtContent>
                <w:r w:rsidRPr="00811572" w:rsidR="002A6A72">
                  <w:rPr>
                    <w:rFonts w:ascii="Segoe UI Symbol" w:hAnsi="Segoe UI Symbol" w:eastAsia="MS Gothic" w:cs="Segoe UI Symbol"/>
                    <w:b/>
                    <w:sz w:val="20"/>
                    <w:szCs w:val="20"/>
                    <w:lang w:val="en-GB"/>
                  </w:rPr>
                  <w:t>☐</w:t>
                </w:r>
              </w:sdtContent>
            </w:sdt>
            <w:r w:rsidRPr="00811572" w:rsidR="002A6A72">
              <w:rPr>
                <w:rFonts w:ascii="Maersk Text" w:hAnsi="Maersk Text"/>
                <w:b/>
                <w:sz w:val="20"/>
                <w:szCs w:val="20"/>
                <w:lang w:val="en-GB"/>
              </w:rPr>
              <w:t xml:space="preserve">  </w:t>
            </w:r>
            <w:r w:rsidRPr="00811572" w:rsidR="002849F8">
              <w:rPr>
                <w:rFonts w:ascii="Maersk Text" w:hAnsi="Maersk Text"/>
                <w:b/>
                <w:sz w:val="20"/>
                <w:szCs w:val="20"/>
                <w:lang w:val="en-GB"/>
              </w:rPr>
              <w:t>Any other</w:t>
            </w:r>
            <w:r w:rsidR="00811E01">
              <w:rPr>
                <w:rFonts w:ascii="Maersk Text" w:hAnsi="Maersk Text"/>
                <w:b/>
                <w:sz w:val="20"/>
                <w:szCs w:val="20"/>
                <w:lang w:val="en-GB"/>
              </w:rPr>
              <w:t xml:space="preserve"> service</w:t>
            </w:r>
            <w:r w:rsidRPr="00811572" w:rsidR="002A6A72">
              <w:rPr>
                <w:rFonts w:ascii="Maersk Text" w:hAnsi="Maersk Text"/>
                <w:b/>
                <w:sz w:val="20"/>
                <w:szCs w:val="20"/>
                <w:lang w:val="en-GB"/>
              </w:rPr>
              <w:t xml:space="preserve"> (SPECIFY: ________________</w:t>
            </w:r>
            <w:r w:rsidRPr="00811572" w:rsidR="001B13D4">
              <w:rPr>
                <w:rFonts w:ascii="Maersk Text" w:hAnsi="Maersk Text"/>
                <w:b/>
                <w:sz w:val="20"/>
                <w:szCs w:val="20"/>
                <w:lang w:val="en-GB"/>
              </w:rPr>
              <w:t>_____</w:t>
            </w:r>
            <w:r w:rsidRPr="00811572" w:rsidR="002A6A72">
              <w:rPr>
                <w:rFonts w:ascii="Maersk Text" w:hAnsi="Maersk Text"/>
                <w:b/>
                <w:sz w:val="20"/>
                <w:szCs w:val="20"/>
                <w:lang w:val="en-GB"/>
              </w:rPr>
              <w:t>)</w:t>
            </w:r>
          </w:p>
        </w:tc>
      </w:tr>
    </w:tbl>
    <w:p w:rsidR="002849F8" w:rsidP="005C0119" w:rsidRDefault="002849F8" w14:paraId="79E1048B" w14:textId="45E4B4D4">
      <w:pPr>
        <w:spacing w:after="0" w:line="240" w:lineRule="auto"/>
        <w:rPr>
          <w:rFonts w:ascii="Maersk Text" w:hAnsi="Maersk Text"/>
          <w:b/>
          <w:sz w:val="20"/>
          <w:szCs w:val="20"/>
          <w:lang w:val="en-GB"/>
        </w:rPr>
      </w:pPr>
    </w:p>
    <w:p w:rsidRPr="00FC1C0F" w:rsidR="006F0CA8" w:rsidP="00FC1C0F" w:rsidRDefault="006F0CA8" w14:paraId="71FA0A7F" w14:textId="1725F9D8">
      <w:pPr>
        <w:spacing w:after="0" w:line="240" w:lineRule="auto"/>
        <w:rPr>
          <w:rFonts w:ascii="Maersk Text" w:hAnsi="Maersk Text"/>
          <w:b/>
          <w:i/>
          <w:iCs/>
          <w:sz w:val="20"/>
          <w:szCs w:val="20"/>
          <w:lang w:val="en-GB"/>
        </w:rPr>
      </w:pPr>
      <w:r w:rsidRPr="00FC1C0F">
        <w:rPr>
          <w:rFonts w:ascii="Maersk Text" w:hAnsi="Maersk Text"/>
          <w:b/>
          <w:i/>
          <w:iCs/>
          <w:sz w:val="20"/>
          <w:szCs w:val="20"/>
          <w:lang w:val="en-GB"/>
        </w:rPr>
        <w:t>Please complete each field below entirely.</w:t>
      </w:r>
    </w:p>
    <w:p w:rsidRPr="00811572" w:rsidR="006F0CA8" w:rsidP="00FC1C0F" w:rsidRDefault="006F0CA8" w14:paraId="26EEA212" w14:textId="77777777">
      <w:pPr>
        <w:spacing w:after="0" w:line="240" w:lineRule="auto"/>
        <w:rPr>
          <w:rFonts w:ascii="Maersk Text" w:hAnsi="Maersk Text"/>
          <w:b/>
          <w:sz w:val="20"/>
          <w:szCs w:val="20"/>
          <w:lang w:val="en-GB"/>
        </w:rPr>
      </w:pPr>
    </w:p>
    <w:tbl>
      <w:tblPr>
        <w:tblStyle w:val="TableGrid"/>
        <w:tblW w:w="10348" w:type="dxa"/>
        <w:tblInd w:w="-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ook w:val="04A0" w:firstRow="1" w:lastRow="0" w:firstColumn="1" w:lastColumn="0" w:noHBand="0" w:noVBand="1"/>
        <w:tblDescription w:val="Equal Employment Opportunity job application form"/>
      </w:tblPr>
      <w:tblGrid>
        <w:gridCol w:w="3828"/>
        <w:gridCol w:w="6520"/>
      </w:tblGrid>
      <w:tr w:rsidRPr="00811572" w:rsidR="001B13D4" w:rsidTr="3F8EFD5C" w14:paraId="64D48D87" w14:textId="77777777">
        <w:trPr>
          <w:trHeight w:val="493"/>
        </w:trPr>
        <w:tc>
          <w:tcPr>
            <w:tcW w:w="10348" w:type="dxa"/>
            <w:gridSpan w:val="2"/>
            <w:shd w:val="clear" w:color="auto" w:fill="9CC2E5" w:themeFill="accent5" w:themeFillTint="99"/>
            <w:tcMar/>
            <w:vAlign w:val="center"/>
          </w:tcPr>
          <w:p w:rsidRPr="00811572" w:rsidR="001B13D4" w:rsidP="00601379" w:rsidRDefault="006B7F77" w14:paraId="5C954067" w14:textId="680F7256">
            <w:pPr>
              <w:pStyle w:val="NormalWeb"/>
              <w:jc w:val="both"/>
              <w:rPr>
                <w:rFonts w:ascii="Maersk Text" w:hAnsi="Maersk Text"/>
                <w:b/>
                <w:bCs/>
                <w:sz w:val="20"/>
                <w:szCs w:val="20"/>
                <w:lang w:val="en-GB"/>
              </w:rPr>
            </w:pPr>
            <w:r>
              <w:rPr>
                <w:rFonts w:ascii="Maersk Text" w:hAnsi="Maersk Text"/>
                <w:b/>
                <w:bCs/>
                <w:sz w:val="20"/>
                <w:szCs w:val="20"/>
                <w:lang w:val="en-GB"/>
              </w:rPr>
              <w:t>Shipment or service information</w:t>
            </w:r>
            <w:r w:rsidR="00F1103E">
              <w:rPr>
                <w:rFonts w:ascii="Maersk Text" w:hAnsi="Maersk Text"/>
                <w:b/>
                <w:bCs/>
                <w:sz w:val="20"/>
                <w:szCs w:val="20"/>
                <w:lang w:val="en-GB"/>
              </w:rPr>
              <w:t>.</w:t>
            </w:r>
          </w:p>
        </w:tc>
      </w:tr>
      <w:tr w:rsidRPr="00811572" w:rsidR="00595F50" w:rsidTr="3F8EFD5C" w14:paraId="71CF78A1" w14:textId="77777777">
        <w:trPr>
          <w:trHeight w:val="425"/>
        </w:trPr>
        <w:tc>
          <w:tcPr>
            <w:tcW w:w="3828" w:type="dxa"/>
            <w:tcMar/>
          </w:tcPr>
          <w:p w:rsidRPr="00811572" w:rsidR="00595F50" w:rsidP="008867A2" w:rsidRDefault="00595F50" w14:paraId="556BEA7B" w14:textId="63D92B08">
            <w:pPr>
              <w:pStyle w:val="NormalWeb"/>
              <w:tabs>
                <w:tab w:val="left" w:pos="284"/>
              </w:tabs>
              <w:rPr>
                <w:rFonts w:ascii="Maersk Text" w:hAnsi="Maersk Text"/>
                <w:sz w:val="20"/>
                <w:szCs w:val="20"/>
                <w:lang w:val="en-GB"/>
              </w:rPr>
            </w:pPr>
            <w:r w:rsidRPr="00811572">
              <w:rPr>
                <w:rFonts w:ascii="Maersk Text" w:hAnsi="Maersk Text"/>
                <w:sz w:val="20"/>
                <w:szCs w:val="20"/>
                <w:lang w:val="en-GB"/>
              </w:rPr>
              <w:t>Shipment</w:t>
            </w:r>
            <w:r w:rsidR="007B31CB">
              <w:rPr>
                <w:rFonts w:ascii="Maersk Text" w:hAnsi="Maersk Text"/>
                <w:sz w:val="20"/>
                <w:szCs w:val="20"/>
                <w:lang w:val="en-GB"/>
              </w:rPr>
              <w:t xml:space="preserve">, </w:t>
            </w:r>
            <w:r w:rsidRPr="00811572">
              <w:rPr>
                <w:rFonts w:ascii="Maersk Text" w:hAnsi="Maersk Text"/>
                <w:sz w:val="20"/>
                <w:szCs w:val="20"/>
                <w:lang w:val="en-GB"/>
              </w:rPr>
              <w:t xml:space="preserve">booking </w:t>
            </w:r>
            <w:r w:rsidR="007B31CB">
              <w:rPr>
                <w:rFonts w:ascii="Maersk Text" w:hAnsi="Maersk Text"/>
                <w:sz w:val="20"/>
                <w:szCs w:val="20"/>
                <w:lang w:val="en-GB"/>
              </w:rPr>
              <w:t xml:space="preserve">or reference number </w:t>
            </w:r>
          </w:p>
        </w:tc>
        <w:tc>
          <w:tcPr>
            <w:tcW w:w="6520" w:type="dxa"/>
            <w:tcMar/>
          </w:tcPr>
          <w:p w:rsidRPr="00811572" w:rsidR="00595F50" w:rsidP="00CC5BD0" w:rsidRDefault="00595F50" w14:paraId="280F662C" w14:textId="77777777">
            <w:pPr>
              <w:pStyle w:val="NormalWeb"/>
              <w:tabs>
                <w:tab w:val="left" w:pos="284"/>
              </w:tabs>
              <w:rPr>
                <w:rFonts w:ascii="Maersk Text" w:hAnsi="Maersk Text"/>
                <w:sz w:val="20"/>
                <w:szCs w:val="20"/>
                <w:lang w:val="en-GB"/>
              </w:rPr>
            </w:pPr>
          </w:p>
        </w:tc>
      </w:tr>
      <w:tr w:rsidRPr="00811572" w:rsidR="00054C50" w:rsidTr="3F8EFD5C" w14:paraId="2B964A2E" w14:textId="77777777">
        <w:trPr>
          <w:trHeight w:val="490"/>
        </w:trPr>
        <w:tc>
          <w:tcPr>
            <w:tcW w:w="3828" w:type="dxa"/>
            <w:tcMar/>
          </w:tcPr>
          <w:p w:rsidRPr="00811572" w:rsidR="00054C50" w:rsidP="008867A2" w:rsidRDefault="0002582F" w14:paraId="6567290E" w14:textId="45C4E114">
            <w:pPr>
              <w:pStyle w:val="NormalWeb"/>
              <w:tabs>
                <w:tab w:val="left" w:pos="284"/>
              </w:tabs>
              <w:rPr>
                <w:rFonts w:ascii="Maersk Text" w:hAnsi="Maersk Text"/>
                <w:sz w:val="20"/>
                <w:szCs w:val="20"/>
                <w:lang w:val="en-GB"/>
              </w:rPr>
            </w:pPr>
            <w:r w:rsidRPr="00811572">
              <w:rPr>
                <w:rFonts w:ascii="Maersk Text" w:hAnsi="Maersk Text"/>
                <w:sz w:val="20"/>
                <w:szCs w:val="20"/>
                <w:lang w:val="en-GB"/>
              </w:rPr>
              <w:t xml:space="preserve">Estimated </w:t>
            </w:r>
            <w:r w:rsidR="0078338B">
              <w:rPr>
                <w:rFonts w:ascii="Maersk Text" w:hAnsi="Maersk Text"/>
                <w:sz w:val="20"/>
                <w:szCs w:val="20"/>
                <w:lang w:val="en-GB"/>
              </w:rPr>
              <w:t>d</w:t>
            </w:r>
            <w:r w:rsidRPr="00811572">
              <w:rPr>
                <w:rFonts w:ascii="Maersk Text" w:hAnsi="Maersk Text"/>
                <w:sz w:val="20"/>
                <w:szCs w:val="20"/>
                <w:lang w:val="en-GB"/>
              </w:rPr>
              <w:t>ate</w:t>
            </w:r>
            <w:r w:rsidR="007B31CB">
              <w:rPr>
                <w:rFonts w:ascii="Maersk Text" w:hAnsi="Maersk Text"/>
                <w:sz w:val="20"/>
                <w:szCs w:val="20"/>
                <w:lang w:val="en-GB"/>
              </w:rPr>
              <w:t xml:space="preserve"> of ocean departure </w:t>
            </w:r>
          </w:p>
        </w:tc>
        <w:tc>
          <w:tcPr>
            <w:tcW w:w="6520" w:type="dxa"/>
            <w:tcMar/>
          </w:tcPr>
          <w:p w:rsidRPr="00811572" w:rsidR="00054C50" w:rsidP="00CC5BD0" w:rsidRDefault="00054C50" w14:paraId="0B6E8FFB" w14:textId="2C83E2F2">
            <w:pPr>
              <w:pStyle w:val="NormalWeb"/>
              <w:tabs>
                <w:tab w:val="left" w:pos="284"/>
              </w:tabs>
              <w:rPr>
                <w:rFonts w:ascii="Maersk Text" w:hAnsi="Maersk Text"/>
                <w:sz w:val="20"/>
                <w:szCs w:val="20"/>
                <w:lang w:val="en-GB"/>
              </w:rPr>
            </w:pPr>
          </w:p>
        </w:tc>
      </w:tr>
      <w:tr w:rsidRPr="00811572" w:rsidR="009B4F87" w:rsidTr="3F8EFD5C" w14:paraId="068C6A53" w14:textId="77777777">
        <w:trPr>
          <w:trHeight w:val="408"/>
        </w:trPr>
        <w:tc>
          <w:tcPr>
            <w:tcW w:w="3828" w:type="dxa"/>
            <w:tcMar/>
          </w:tcPr>
          <w:p w:rsidRPr="00811572" w:rsidR="009B4F87" w:rsidP="009B4F87" w:rsidRDefault="009B4F87" w14:paraId="628337C5" w14:textId="0E0A2092">
            <w:pPr>
              <w:pStyle w:val="NormalWeb"/>
              <w:tabs>
                <w:tab w:val="left" w:pos="284"/>
              </w:tabs>
              <w:rPr>
                <w:rFonts w:ascii="Maersk Text" w:hAnsi="Maersk Text"/>
                <w:sz w:val="20"/>
                <w:szCs w:val="20"/>
                <w:lang w:val="en-GB"/>
              </w:rPr>
            </w:pPr>
            <w:r w:rsidRPr="00811572">
              <w:rPr>
                <w:rFonts w:ascii="Maersk Text" w:hAnsi="Maersk Text"/>
                <w:sz w:val="20"/>
                <w:szCs w:val="20"/>
                <w:lang w:val="en-GB"/>
              </w:rPr>
              <w:t>Port of loading / place of receipt</w:t>
            </w:r>
          </w:p>
        </w:tc>
        <w:tc>
          <w:tcPr>
            <w:tcW w:w="6520" w:type="dxa"/>
            <w:tcMar/>
          </w:tcPr>
          <w:p w:rsidRPr="00811572" w:rsidR="009B4F87" w:rsidP="009B4F87" w:rsidRDefault="009B4F87" w14:paraId="5EFF632C" w14:textId="77777777">
            <w:pPr>
              <w:pStyle w:val="NormalWeb"/>
              <w:tabs>
                <w:tab w:val="left" w:pos="284"/>
              </w:tabs>
              <w:jc w:val="both"/>
              <w:rPr>
                <w:rFonts w:ascii="Maersk Text" w:hAnsi="Maersk Text"/>
                <w:sz w:val="20"/>
                <w:szCs w:val="20"/>
                <w:lang w:val="en-GB"/>
              </w:rPr>
            </w:pPr>
          </w:p>
        </w:tc>
      </w:tr>
      <w:tr w:rsidRPr="00811572" w:rsidR="009B4F87" w:rsidTr="3F8EFD5C" w14:paraId="04BB2E7A" w14:textId="77777777">
        <w:trPr>
          <w:trHeight w:val="408"/>
        </w:trPr>
        <w:tc>
          <w:tcPr>
            <w:tcW w:w="3828" w:type="dxa"/>
            <w:tcMar/>
          </w:tcPr>
          <w:p w:rsidRPr="00811572" w:rsidR="009B4F87" w:rsidP="009B4F87" w:rsidRDefault="009B4F87" w14:paraId="34AF63C7" w14:textId="35904287">
            <w:pPr>
              <w:pStyle w:val="NormalWeb"/>
              <w:tabs>
                <w:tab w:val="left" w:pos="284"/>
              </w:tabs>
              <w:rPr>
                <w:rFonts w:ascii="Maersk Text" w:hAnsi="Maersk Text"/>
                <w:sz w:val="20"/>
                <w:szCs w:val="20"/>
                <w:lang w:val="en-GB"/>
              </w:rPr>
            </w:pPr>
            <w:r w:rsidRPr="00811572">
              <w:rPr>
                <w:rFonts w:ascii="Maersk Text" w:hAnsi="Maersk Text"/>
                <w:sz w:val="20"/>
                <w:szCs w:val="20"/>
                <w:lang w:val="en-GB"/>
              </w:rPr>
              <w:t>Port of discharge / place of delivery</w:t>
            </w:r>
          </w:p>
        </w:tc>
        <w:tc>
          <w:tcPr>
            <w:tcW w:w="6520" w:type="dxa"/>
            <w:tcMar/>
          </w:tcPr>
          <w:p w:rsidRPr="00811572" w:rsidR="009B4F87" w:rsidP="009B4F87" w:rsidRDefault="009B4F87" w14:paraId="47939B57" w14:textId="77777777">
            <w:pPr>
              <w:pStyle w:val="NormalWeb"/>
              <w:tabs>
                <w:tab w:val="left" w:pos="284"/>
              </w:tabs>
              <w:jc w:val="both"/>
              <w:rPr>
                <w:rFonts w:ascii="Maersk Text" w:hAnsi="Maersk Text"/>
                <w:sz w:val="20"/>
                <w:szCs w:val="20"/>
                <w:lang w:val="en-GB"/>
              </w:rPr>
            </w:pPr>
          </w:p>
        </w:tc>
      </w:tr>
      <w:tr w:rsidRPr="00811572" w:rsidR="006B7F77" w:rsidTr="3F8EFD5C" w14:paraId="44C7BA44" w14:textId="77777777">
        <w:trPr>
          <w:trHeight w:val="408"/>
        </w:trPr>
        <w:tc>
          <w:tcPr>
            <w:tcW w:w="10348" w:type="dxa"/>
            <w:gridSpan w:val="2"/>
            <w:shd w:val="clear" w:color="auto" w:fill="9CC2E5" w:themeFill="accent5" w:themeFillTint="99"/>
            <w:tcMar/>
            <w:vAlign w:val="center"/>
          </w:tcPr>
          <w:p w:rsidRPr="00AD4FFD" w:rsidR="006B7F77" w:rsidP="00AD4FFD" w:rsidRDefault="006B7F77" w14:paraId="1599B52A" w14:textId="33A23ACA">
            <w:pPr>
              <w:pStyle w:val="NormalWeb"/>
              <w:tabs>
                <w:tab w:val="left" w:pos="284"/>
              </w:tabs>
              <w:rPr>
                <w:rFonts w:ascii="Maersk Text" w:hAnsi="Maersk Text"/>
                <w:b/>
                <w:bCs/>
                <w:sz w:val="20"/>
                <w:szCs w:val="20"/>
                <w:lang w:val="en-GB"/>
              </w:rPr>
            </w:pPr>
            <w:r w:rsidRPr="00AD4FFD">
              <w:rPr>
                <w:rFonts w:ascii="Maersk Text" w:hAnsi="Maersk Text"/>
                <w:b/>
                <w:bCs/>
                <w:sz w:val="20"/>
                <w:szCs w:val="20"/>
                <w:lang w:val="en-GB"/>
              </w:rPr>
              <w:t>Parties</w:t>
            </w:r>
            <w:r w:rsidRPr="00AD4FFD" w:rsidR="00AD4FFD">
              <w:rPr>
                <w:rFonts w:ascii="Maersk Text" w:hAnsi="Maersk Text"/>
                <w:b/>
                <w:bCs/>
                <w:sz w:val="20"/>
                <w:szCs w:val="20"/>
                <w:lang w:val="en-GB"/>
              </w:rPr>
              <w:t xml:space="preserve"> involved</w:t>
            </w:r>
            <w:r w:rsidR="00F1103E">
              <w:rPr>
                <w:rFonts w:ascii="Maersk Text" w:hAnsi="Maersk Text"/>
                <w:b/>
                <w:bCs/>
                <w:sz w:val="20"/>
                <w:szCs w:val="20"/>
                <w:lang w:val="en-GB"/>
              </w:rPr>
              <w:t>.</w:t>
            </w:r>
          </w:p>
        </w:tc>
      </w:tr>
      <w:tr w:rsidRPr="00811572" w:rsidR="009B4F87" w:rsidTr="3F8EFD5C" w14:paraId="0D83BBC7" w14:textId="77777777">
        <w:trPr>
          <w:trHeight w:val="408"/>
        </w:trPr>
        <w:tc>
          <w:tcPr>
            <w:tcW w:w="3828" w:type="dxa"/>
            <w:tcMar/>
          </w:tcPr>
          <w:p w:rsidRPr="00811572" w:rsidR="009B4F87" w:rsidP="009B4F87" w:rsidRDefault="009B4F87" w14:paraId="3FA890D1" w14:textId="5A7C53E6">
            <w:pPr>
              <w:pStyle w:val="NormalWeb"/>
              <w:tabs>
                <w:tab w:val="left" w:pos="284"/>
              </w:tabs>
              <w:rPr>
                <w:rFonts w:ascii="Maersk Text" w:hAnsi="Maersk Text"/>
                <w:sz w:val="20"/>
                <w:szCs w:val="20"/>
                <w:lang w:val="en-GB"/>
              </w:rPr>
            </w:pPr>
            <w:r w:rsidRPr="00811572">
              <w:rPr>
                <w:rFonts w:ascii="Maersk Text" w:hAnsi="Maersk Text"/>
                <w:sz w:val="20"/>
                <w:szCs w:val="20"/>
                <w:lang w:val="en-GB"/>
              </w:rPr>
              <w:t>Customer (full name and address)</w:t>
            </w:r>
          </w:p>
        </w:tc>
        <w:tc>
          <w:tcPr>
            <w:tcW w:w="6520" w:type="dxa"/>
            <w:tcMar/>
          </w:tcPr>
          <w:p w:rsidRPr="00811572" w:rsidR="009B4F87" w:rsidP="009B4F87" w:rsidRDefault="00823B7A" w14:paraId="6432D78A" w14:textId="008AC0CB">
            <w:pPr>
              <w:pStyle w:val="NormalWeb"/>
              <w:tabs>
                <w:tab w:val="left" w:pos="284"/>
              </w:tabs>
              <w:jc w:val="both"/>
              <w:rPr>
                <w:rFonts w:ascii="Maersk Text" w:hAnsi="Maersk Text"/>
                <w:sz w:val="20"/>
                <w:szCs w:val="20"/>
                <w:lang w:val="en-GB"/>
              </w:rPr>
            </w:pPr>
            <w:r>
              <w:rPr>
                <w:rFonts w:ascii="Maersk Text" w:hAnsi="Maersk Text"/>
                <w:sz w:val="20"/>
                <w:szCs w:val="20"/>
                <w:lang w:val="en-GB"/>
              </w:rPr>
              <w:t xml:space="preserve"> </w:t>
            </w:r>
          </w:p>
        </w:tc>
      </w:tr>
      <w:tr w:rsidRPr="00811572" w:rsidR="009B4F87" w:rsidTr="3F8EFD5C" w14:paraId="4719B368" w14:textId="77777777">
        <w:trPr>
          <w:trHeight w:val="400"/>
        </w:trPr>
        <w:tc>
          <w:tcPr>
            <w:tcW w:w="3828" w:type="dxa"/>
            <w:tcMar/>
          </w:tcPr>
          <w:p w:rsidRPr="00811572" w:rsidR="009B4F87" w:rsidP="009B4F87" w:rsidRDefault="009B4F87" w14:paraId="79CD21C4" w14:textId="6F77D962">
            <w:pPr>
              <w:pStyle w:val="NormalWeb"/>
              <w:tabs>
                <w:tab w:val="left" w:pos="284"/>
              </w:tabs>
              <w:rPr>
                <w:rFonts w:ascii="Maersk Text" w:hAnsi="Maersk Text"/>
                <w:sz w:val="20"/>
                <w:szCs w:val="20"/>
                <w:lang w:val="en-GB"/>
              </w:rPr>
            </w:pPr>
            <w:r w:rsidRPr="00811572">
              <w:rPr>
                <w:rFonts w:ascii="Maersk Text" w:hAnsi="Maersk Text"/>
                <w:sz w:val="20"/>
                <w:szCs w:val="20"/>
                <w:lang w:val="en-GB"/>
              </w:rPr>
              <w:lastRenderedPageBreak/>
              <w:t>Shipper (full name and address)</w:t>
            </w:r>
          </w:p>
        </w:tc>
        <w:tc>
          <w:tcPr>
            <w:tcW w:w="6520" w:type="dxa"/>
            <w:tcMar/>
          </w:tcPr>
          <w:p w:rsidRPr="00811572" w:rsidR="009B4F87" w:rsidP="009B4F87" w:rsidRDefault="009B4F87" w14:paraId="6D754660" w14:textId="61F57531">
            <w:pPr>
              <w:pStyle w:val="NormalWeb"/>
              <w:jc w:val="both"/>
              <w:rPr>
                <w:rFonts w:ascii="Maersk Text" w:hAnsi="Maersk Text"/>
                <w:sz w:val="20"/>
                <w:szCs w:val="20"/>
                <w:lang w:val="en-GB"/>
              </w:rPr>
            </w:pPr>
          </w:p>
        </w:tc>
      </w:tr>
      <w:tr w:rsidRPr="00811572" w:rsidR="009B4F87" w:rsidTr="3F8EFD5C" w14:paraId="2EECB2E0" w14:textId="77777777">
        <w:trPr>
          <w:trHeight w:val="450"/>
        </w:trPr>
        <w:tc>
          <w:tcPr>
            <w:tcW w:w="3828" w:type="dxa"/>
            <w:tcMar/>
          </w:tcPr>
          <w:p w:rsidRPr="00811572" w:rsidR="009B4F87" w:rsidP="009B4F87" w:rsidRDefault="009B4F87" w14:paraId="54D523A8" w14:textId="4D5C5E1C">
            <w:pPr>
              <w:pStyle w:val="NormalWeb"/>
              <w:tabs>
                <w:tab w:val="left" w:pos="284"/>
              </w:tabs>
              <w:rPr>
                <w:rFonts w:ascii="Maersk Text" w:hAnsi="Maersk Text"/>
                <w:sz w:val="20"/>
                <w:szCs w:val="20"/>
                <w:lang w:val="en-GB"/>
              </w:rPr>
            </w:pPr>
            <w:r w:rsidRPr="00811572">
              <w:rPr>
                <w:rFonts w:ascii="Maersk Text" w:hAnsi="Maersk Text"/>
                <w:sz w:val="20"/>
                <w:szCs w:val="20"/>
                <w:lang w:val="en-GB"/>
              </w:rPr>
              <w:t>Consignee (full name and address)</w:t>
            </w:r>
          </w:p>
        </w:tc>
        <w:tc>
          <w:tcPr>
            <w:tcW w:w="6520" w:type="dxa"/>
            <w:tcMar/>
          </w:tcPr>
          <w:p w:rsidRPr="00811572" w:rsidR="009B4F87" w:rsidP="009B4F87" w:rsidRDefault="009B4F87" w14:paraId="0FC5B63B" w14:textId="77777777">
            <w:pPr>
              <w:pStyle w:val="NormalWeb"/>
              <w:jc w:val="both"/>
              <w:rPr>
                <w:rFonts w:ascii="Maersk Text" w:hAnsi="Maersk Text"/>
                <w:sz w:val="20"/>
                <w:szCs w:val="20"/>
                <w:lang w:val="en-GB"/>
              </w:rPr>
            </w:pPr>
          </w:p>
        </w:tc>
      </w:tr>
      <w:tr w:rsidRPr="00811572" w:rsidR="009B4F87" w:rsidTr="3F8EFD5C" w14:paraId="0310DE0C" w14:textId="77777777">
        <w:trPr>
          <w:trHeight w:val="942"/>
        </w:trPr>
        <w:tc>
          <w:tcPr>
            <w:tcW w:w="3828" w:type="dxa"/>
            <w:tcMar/>
          </w:tcPr>
          <w:p w:rsidRPr="00811572" w:rsidR="009B4F87" w:rsidP="3F8EFD5C" w:rsidRDefault="009B4F87" w14:paraId="45D09614" w14:textId="3AAB48C2">
            <w:pPr>
              <w:pStyle w:val="NormalWeb"/>
              <w:tabs>
                <w:tab w:val="left" w:leader="none" w:pos="284"/>
              </w:tabs>
              <w:bidi w:val="0"/>
              <w:spacing w:beforeAutospacing="on" w:afterAutospacing="on" w:line="240" w:lineRule="auto"/>
              <w:ind w:left="0" w:right="0"/>
              <w:jc w:val="left"/>
            </w:pPr>
            <w:r w:rsidRPr="3F8EFD5C" w:rsidR="51843020">
              <w:rPr>
                <w:rFonts w:ascii="Maersk Text" w:hAnsi="Maersk Text"/>
                <w:sz w:val="20"/>
                <w:szCs w:val="20"/>
                <w:lang w:val="en-GB"/>
              </w:rPr>
              <w:t>The actual</w:t>
            </w:r>
          </w:p>
        </w:tc>
        <w:tc>
          <w:tcPr>
            <w:tcW w:w="6520" w:type="dxa"/>
            <w:tcMar/>
          </w:tcPr>
          <w:p w:rsidRPr="00811572" w:rsidR="009B4F87" w:rsidP="009B4F87" w:rsidRDefault="009B4F87" w14:paraId="6E1A53E1" w14:textId="0BF535EA">
            <w:pPr>
              <w:pStyle w:val="NormalWeb"/>
              <w:jc w:val="both"/>
              <w:rPr>
                <w:rFonts w:ascii="Maersk Text" w:hAnsi="Maersk Text"/>
                <w:sz w:val="20"/>
                <w:szCs w:val="20"/>
                <w:lang w:val="en-GB"/>
              </w:rPr>
            </w:pPr>
          </w:p>
        </w:tc>
      </w:tr>
      <w:tr w:rsidRPr="00811572" w:rsidR="009B4F87" w:rsidTr="3F8EFD5C" w14:paraId="4CAB677E" w14:textId="77777777">
        <w:trPr>
          <w:trHeight w:val="446"/>
        </w:trPr>
        <w:tc>
          <w:tcPr>
            <w:tcW w:w="3828" w:type="dxa"/>
            <w:tcMar/>
          </w:tcPr>
          <w:p w:rsidRPr="00811572" w:rsidR="009B4F87" w:rsidP="009B4F87" w:rsidRDefault="009B4F87" w14:paraId="3239DBF1" w14:textId="009F7F1F">
            <w:pPr>
              <w:pStyle w:val="NormalWeb"/>
              <w:tabs>
                <w:tab w:val="left" w:pos="284"/>
              </w:tabs>
              <w:rPr>
                <w:rFonts w:ascii="Maersk Text" w:hAnsi="Maersk Text"/>
                <w:sz w:val="20"/>
                <w:szCs w:val="20"/>
                <w:lang w:val="en-GB"/>
              </w:rPr>
            </w:pPr>
            <w:r w:rsidRPr="00811572">
              <w:rPr>
                <w:rFonts w:ascii="Maersk Text" w:hAnsi="Maersk Text"/>
                <w:sz w:val="20"/>
                <w:szCs w:val="20"/>
                <w:lang w:val="en-GB"/>
              </w:rPr>
              <w:t xml:space="preserve">Notify </w:t>
            </w:r>
            <w:r>
              <w:rPr>
                <w:rFonts w:ascii="Maersk Text" w:hAnsi="Maersk Text"/>
                <w:sz w:val="20"/>
                <w:szCs w:val="20"/>
                <w:lang w:val="en-GB"/>
              </w:rPr>
              <w:t>p</w:t>
            </w:r>
            <w:r w:rsidRPr="00811572">
              <w:rPr>
                <w:rFonts w:ascii="Maersk Text" w:hAnsi="Maersk Text"/>
                <w:sz w:val="20"/>
                <w:szCs w:val="20"/>
                <w:lang w:val="en-GB"/>
              </w:rPr>
              <w:t xml:space="preserve">arty </w:t>
            </w:r>
            <w:r>
              <w:rPr>
                <w:rFonts w:ascii="Maersk Text" w:hAnsi="Maersk Text"/>
                <w:sz w:val="20"/>
                <w:szCs w:val="20"/>
                <w:lang w:val="en-GB"/>
              </w:rPr>
              <w:t>(f</w:t>
            </w:r>
            <w:r w:rsidRPr="00811572">
              <w:rPr>
                <w:rFonts w:ascii="Maersk Text" w:hAnsi="Maersk Text"/>
                <w:sz w:val="20"/>
                <w:szCs w:val="20"/>
                <w:lang w:val="en-GB"/>
              </w:rPr>
              <w:t xml:space="preserve">ull </w:t>
            </w:r>
            <w:r>
              <w:rPr>
                <w:rFonts w:ascii="Maersk Text" w:hAnsi="Maersk Text"/>
                <w:sz w:val="20"/>
                <w:szCs w:val="20"/>
                <w:lang w:val="en-GB"/>
              </w:rPr>
              <w:t>n</w:t>
            </w:r>
            <w:r w:rsidRPr="00811572">
              <w:rPr>
                <w:rFonts w:ascii="Maersk Text" w:hAnsi="Maersk Text"/>
                <w:sz w:val="20"/>
                <w:szCs w:val="20"/>
                <w:lang w:val="en-GB"/>
              </w:rPr>
              <w:t>ame and</w:t>
            </w:r>
            <w:r>
              <w:rPr>
                <w:rFonts w:ascii="Maersk Text" w:hAnsi="Maersk Text"/>
                <w:sz w:val="20"/>
                <w:szCs w:val="20"/>
                <w:lang w:val="en-GB"/>
              </w:rPr>
              <w:t xml:space="preserve"> address)</w:t>
            </w:r>
          </w:p>
        </w:tc>
        <w:tc>
          <w:tcPr>
            <w:tcW w:w="6520" w:type="dxa"/>
            <w:tcMar/>
          </w:tcPr>
          <w:p w:rsidRPr="00811572" w:rsidR="009B4F87" w:rsidP="009B4F87" w:rsidRDefault="009B4F87" w14:paraId="70B78D0F" w14:textId="77777777">
            <w:pPr>
              <w:pStyle w:val="NormalWeb"/>
              <w:jc w:val="both"/>
              <w:rPr>
                <w:rFonts w:ascii="Maersk Text" w:hAnsi="Maersk Text"/>
                <w:sz w:val="20"/>
                <w:szCs w:val="20"/>
                <w:lang w:val="en-GB"/>
              </w:rPr>
            </w:pPr>
          </w:p>
        </w:tc>
      </w:tr>
      <w:tr w:rsidRPr="00811572" w:rsidR="009B4F87" w:rsidTr="3F8EFD5C" w14:paraId="7ECFB66D" w14:textId="77777777">
        <w:trPr>
          <w:trHeight w:val="466"/>
        </w:trPr>
        <w:tc>
          <w:tcPr>
            <w:tcW w:w="3828" w:type="dxa"/>
            <w:tcBorders>
              <w:bottom w:val="single" w:color="7F7F7F" w:themeColor="text1" w:themeTint="80" w:sz="4" w:space="0"/>
            </w:tcBorders>
            <w:tcMar/>
          </w:tcPr>
          <w:p w:rsidRPr="00811572" w:rsidR="009B4F87" w:rsidP="009B4F87" w:rsidRDefault="007B31CB" w14:paraId="0247513A" w14:textId="3CB4195B">
            <w:pPr>
              <w:pStyle w:val="NormalWeb"/>
              <w:tabs>
                <w:tab w:val="left" w:pos="284"/>
              </w:tabs>
              <w:rPr>
                <w:rFonts w:ascii="Maersk Text" w:hAnsi="Maersk Text"/>
                <w:sz w:val="20"/>
                <w:szCs w:val="20"/>
                <w:lang w:val="en-GB"/>
              </w:rPr>
            </w:pPr>
            <w:r>
              <w:rPr>
                <w:rFonts w:ascii="Maersk Text" w:hAnsi="Maersk Text"/>
                <w:sz w:val="20"/>
                <w:szCs w:val="20"/>
                <w:lang w:val="en-GB"/>
              </w:rPr>
              <w:t>P</w:t>
            </w:r>
            <w:r w:rsidRPr="00811572" w:rsidR="009B4F87">
              <w:rPr>
                <w:rFonts w:ascii="Maersk Text" w:hAnsi="Maersk Text"/>
                <w:sz w:val="20"/>
                <w:szCs w:val="20"/>
                <w:lang w:val="en-GB"/>
              </w:rPr>
              <w:t>aying party</w:t>
            </w:r>
            <w:r>
              <w:rPr>
                <w:rFonts w:ascii="Maersk Text" w:hAnsi="Maersk Text"/>
                <w:sz w:val="20"/>
                <w:szCs w:val="20"/>
                <w:lang w:val="en-GB"/>
              </w:rPr>
              <w:t xml:space="preserve"> (full name and address)</w:t>
            </w:r>
          </w:p>
        </w:tc>
        <w:tc>
          <w:tcPr>
            <w:tcW w:w="6520" w:type="dxa"/>
            <w:tcMar/>
          </w:tcPr>
          <w:p w:rsidRPr="00811572" w:rsidR="009B4F87" w:rsidP="009B4F87" w:rsidRDefault="009B4F87" w14:paraId="0503D359" w14:textId="77777777">
            <w:pPr>
              <w:pStyle w:val="NormalWeb"/>
              <w:jc w:val="both"/>
              <w:rPr>
                <w:rFonts w:ascii="Maersk Text" w:hAnsi="Maersk Text"/>
                <w:sz w:val="20"/>
                <w:szCs w:val="20"/>
                <w:lang w:val="en-GB"/>
              </w:rPr>
            </w:pPr>
          </w:p>
        </w:tc>
      </w:tr>
      <w:tr w:rsidRPr="00811572" w:rsidR="00AD4FFD" w:rsidTr="3F8EFD5C" w14:paraId="07E58705" w14:textId="77777777">
        <w:trPr>
          <w:trHeight w:val="512"/>
        </w:trPr>
        <w:tc>
          <w:tcPr>
            <w:tcW w:w="10348" w:type="dxa"/>
            <w:gridSpan w:val="2"/>
            <w:tcBorders>
              <w:top w:val="single" w:color="7F7F7F" w:themeColor="text1" w:themeTint="80" w:sz="4" w:space="0"/>
            </w:tcBorders>
            <w:shd w:val="clear" w:color="auto" w:fill="9CC2E5" w:themeFill="accent5" w:themeFillTint="99"/>
            <w:tcMar/>
            <w:vAlign w:val="center"/>
          </w:tcPr>
          <w:p w:rsidRPr="001B6D77" w:rsidR="00AD4FFD" w:rsidP="00AD4FFD" w:rsidRDefault="00AD4FFD" w14:paraId="5A04DED5" w14:textId="71B62049">
            <w:pPr>
              <w:pStyle w:val="NormalWeb"/>
              <w:rPr>
                <w:rFonts w:ascii="Maersk Text" w:hAnsi="Maersk Text"/>
                <w:b/>
                <w:bCs/>
                <w:sz w:val="20"/>
                <w:szCs w:val="20"/>
                <w:lang w:val="en-GB"/>
              </w:rPr>
            </w:pPr>
            <w:r w:rsidRPr="001B6D77">
              <w:rPr>
                <w:rFonts w:ascii="Maersk Text" w:hAnsi="Maersk Text"/>
                <w:b/>
                <w:bCs/>
                <w:sz w:val="20"/>
                <w:szCs w:val="20"/>
                <w:lang w:val="en-GB"/>
              </w:rPr>
              <w:t xml:space="preserve">Information about the </w:t>
            </w:r>
            <w:r w:rsidRPr="001B6D77" w:rsidR="001B6D77">
              <w:rPr>
                <w:rFonts w:ascii="Maersk Text" w:hAnsi="Maersk Text"/>
                <w:b/>
                <w:bCs/>
                <w:sz w:val="20"/>
                <w:szCs w:val="20"/>
                <w:lang w:val="en-GB"/>
              </w:rPr>
              <w:t>item(s)</w:t>
            </w:r>
            <w:r w:rsidR="00152716">
              <w:rPr>
                <w:rFonts w:ascii="Maersk Text" w:hAnsi="Maersk Text"/>
                <w:b/>
                <w:bCs/>
                <w:sz w:val="20"/>
                <w:szCs w:val="20"/>
                <w:lang w:val="en-GB"/>
              </w:rPr>
              <w:t xml:space="preserve"> for the </w:t>
            </w:r>
            <w:r w:rsidR="00B6627E">
              <w:rPr>
                <w:rFonts w:ascii="Maersk Text" w:hAnsi="Maersk Text"/>
                <w:b/>
                <w:bCs/>
                <w:sz w:val="20"/>
                <w:szCs w:val="20"/>
                <w:lang w:val="en-GB"/>
              </w:rPr>
              <w:t>shipment or service</w:t>
            </w:r>
            <w:r w:rsidR="00F1103E">
              <w:rPr>
                <w:rFonts w:ascii="Maersk Text" w:hAnsi="Maersk Text"/>
                <w:b/>
                <w:bCs/>
                <w:sz w:val="20"/>
                <w:szCs w:val="20"/>
                <w:lang w:val="en-GB"/>
              </w:rPr>
              <w:t>.</w:t>
            </w:r>
            <w:r w:rsidR="00B6627E">
              <w:rPr>
                <w:rFonts w:ascii="Maersk Text" w:hAnsi="Maersk Text"/>
                <w:b/>
                <w:bCs/>
                <w:sz w:val="20"/>
                <w:szCs w:val="20"/>
                <w:lang w:val="en-GB"/>
              </w:rPr>
              <w:t xml:space="preserve"> </w:t>
            </w:r>
          </w:p>
        </w:tc>
      </w:tr>
      <w:tr w:rsidRPr="00811572" w:rsidR="009B4F87" w:rsidTr="3F8EFD5C" w14:paraId="49D9C189" w14:textId="77777777">
        <w:trPr>
          <w:trHeight w:val="567"/>
        </w:trPr>
        <w:tc>
          <w:tcPr>
            <w:tcW w:w="3828" w:type="dxa"/>
            <w:tcBorders>
              <w:top w:val="single" w:color="7F7F7F" w:themeColor="text1" w:themeTint="80" w:sz="4" w:space="0"/>
            </w:tcBorders>
            <w:tcMar/>
          </w:tcPr>
          <w:p w:rsidRPr="00811572" w:rsidR="009B4F87" w:rsidP="009B4F87" w:rsidRDefault="007B31CB" w14:paraId="10A1F887" w14:textId="04BD263E">
            <w:pPr>
              <w:pStyle w:val="NormalWeb"/>
              <w:tabs>
                <w:tab w:val="left" w:pos="284"/>
              </w:tabs>
              <w:rPr>
                <w:rFonts w:ascii="Maersk Text" w:hAnsi="Maersk Text"/>
                <w:sz w:val="20"/>
                <w:szCs w:val="20"/>
                <w:lang w:val="en-GB"/>
              </w:rPr>
            </w:pPr>
            <w:r>
              <w:rPr>
                <w:rFonts w:ascii="Maersk Text" w:hAnsi="Maersk Text"/>
                <w:sz w:val="20"/>
                <w:szCs w:val="20"/>
                <w:lang w:val="en-GB"/>
              </w:rPr>
              <w:t xml:space="preserve">Complete, </w:t>
            </w:r>
            <w:r w:rsidRPr="002F66A3">
              <w:rPr>
                <w:rFonts w:ascii="Maersk Text" w:hAnsi="Maersk Text"/>
                <w:b/>
                <w:bCs/>
                <w:i/>
                <w:iCs/>
                <w:sz w:val="20"/>
                <w:szCs w:val="20"/>
                <w:u w:val="single"/>
                <w:lang w:val="en-GB"/>
              </w:rPr>
              <w:t>d</w:t>
            </w:r>
            <w:r w:rsidRPr="002F66A3" w:rsidR="009B4F87">
              <w:rPr>
                <w:rFonts w:ascii="Maersk Text" w:hAnsi="Maersk Text"/>
                <w:b/>
                <w:bCs/>
                <w:i/>
                <w:iCs/>
                <w:sz w:val="20"/>
                <w:szCs w:val="20"/>
                <w:u w:val="single"/>
                <w:lang w:val="en-GB"/>
              </w:rPr>
              <w:t>etailed</w:t>
            </w:r>
            <w:r w:rsidR="009B4F87">
              <w:rPr>
                <w:rFonts w:ascii="Maersk Text" w:hAnsi="Maersk Text"/>
                <w:sz w:val="20"/>
                <w:szCs w:val="20"/>
                <w:lang w:val="en-GB"/>
              </w:rPr>
              <w:t xml:space="preserve"> d</w:t>
            </w:r>
            <w:r w:rsidRPr="00811572" w:rsidR="009B4F87">
              <w:rPr>
                <w:rFonts w:ascii="Maersk Text" w:hAnsi="Maersk Text"/>
                <w:sz w:val="20"/>
                <w:szCs w:val="20"/>
                <w:lang w:val="en-GB"/>
              </w:rPr>
              <w:t xml:space="preserve">escription of </w:t>
            </w:r>
            <w:r w:rsidRPr="00582CB1" w:rsidR="00582CB1">
              <w:rPr>
                <w:rFonts w:ascii="Maersk Text" w:hAnsi="Maersk Text"/>
                <w:b/>
                <w:bCs/>
                <w:sz w:val="20"/>
                <w:szCs w:val="20"/>
                <w:lang w:val="en-GB"/>
              </w:rPr>
              <w:t>each item</w:t>
            </w:r>
            <w:r w:rsidR="00582CB1">
              <w:rPr>
                <w:rFonts w:ascii="Maersk Text" w:hAnsi="Maersk Text"/>
                <w:sz w:val="20"/>
                <w:szCs w:val="20"/>
                <w:lang w:val="en-GB"/>
              </w:rPr>
              <w:t xml:space="preserve"> being shipped</w:t>
            </w:r>
            <w:r>
              <w:rPr>
                <w:rFonts w:ascii="Maersk Text" w:hAnsi="Maersk Text"/>
                <w:sz w:val="20"/>
                <w:szCs w:val="20"/>
                <w:lang w:val="en-GB"/>
              </w:rPr>
              <w:t xml:space="preserve"> </w:t>
            </w:r>
          </w:p>
        </w:tc>
        <w:tc>
          <w:tcPr>
            <w:tcW w:w="6520" w:type="dxa"/>
            <w:shd w:val="clear" w:color="auto" w:fill="auto"/>
            <w:tcMar/>
          </w:tcPr>
          <w:p w:rsidRPr="00811572" w:rsidR="009B4F87" w:rsidP="009B4F87" w:rsidRDefault="009B4F87" w14:paraId="04C30D16" w14:textId="79ABD1C6">
            <w:pPr>
              <w:pStyle w:val="NormalWeb"/>
              <w:jc w:val="both"/>
              <w:rPr>
                <w:rFonts w:ascii="Maersk Text" w:hAnsi="Maersk Text"/>
                <w:sz w:val="20"/>
                <w:szCs w:val="20"/>
                <w:lang w:val="en-GB"/>
              </w:rPr>
            </w:pPr>
          </w:p>
        </w:tc>
      </w:tr>
      <w:tr w:rsidRPr="00811572" w:rsidR="009B4F87" w:rsidTr="3F8EFD5C" w14:paraId="1DA73E96" w14:textId="77777777">
        <w:trPr>
          <w:trHeight w:val="683"/>
        </w:trPr>
        <w:tc>
          <w:tcPr>
            <w:tcW w:w="3828" w:type="dxa"/>
            <w:tcMar/>
          </w:tcPr>
          <w:p w:rsidRPr="00811572" w:rsidR="009B4F87" w:rsidP="009B4F87" w:rsidRDefault="009B4F87" w14:paraId="68E6D8C0" w14:textId="2DCDEC52">
            <w:pPr>
              <w:pStyle w:val="NormalWeb"/>
              <w:tabs>
                <w:tab w:val="left" w:pos="284"/>
              </w:tabs>
              <w:rPr>
                <w:rFonts w:ascii="Maersk Text" w:hAnsi="Maersk Text"/>
                <w:sz w:val="20"/>
                <w:szCs w:val="20"/>
                <w:lang w:val="en-GB"/>
              </w:rPr>
            </w:pPr>
            <w:r w:rsidRPr="00811572">
              <w:rPr>
                <w:rFonts w:ascii="Maersk Text" w:hAnsi="Maersk Text"/>
                <w:sz w:val="20"/>
                <w:szCs w:val="20"/>
                <w:lang w:val="en-GB"/>
              </w:rPr>
              <w:t xml:space="preserve">HS </w:t>
            </w:r>
            <w:r w:rsidR="007B31CB">
              <w:rPr>
                <w:rFonts w:ascii="Maersk Text" w:hAnsi="Maersk Text"/>
                <w:sz w:val="20"/>
                <w:szCs w:val="20"/>
                <w:lang w:val="en-GB"/>
              </w:rPr>
              <w:t>c</w:t>
            </w:r>
            <w:r w:rsidRPr="00811572">
              <w:rPr>
                <w:rFonts w:ascii="Maersk Text" w:hAnsi="Maersk Text"/>
                <w:sz w:val="20"/>
                <w:szCs w:val="20"/>
                <w:lang w:val="en-GB"/>
              </w:rPr>
              <w:t>odes for each item (at least six digits)</w:t>
            </w:r>
          </w:p>
        </w:tc>
        <w:tc>
          <w:tcPr>
            <w:tcW w:w="6520" w:type="dxa"/>
            <w:shd w:val="clear" w:color="auto" w:fill="auto"/>
            <w:tcMar/>
          </w:tcPr>
          <w:p w:rsidRPr="00811572" w:rsidR="009B4F87" w:rsidP="009B4F87" w:rsidRDefault="009B4F87" w14:paraId="7B1632C9" w14:textId="77777777">
            <w:pPr>
              <w:pStyle w:val="NormalWeb"/>
              <w:tabs>
                <w:tab w:val="left" w:pos="284"/>
              </w:tabs>
              <w:jc w:val="both"/>
              <w:rPr>
                <w:rFonts w:ascii="Maersk Text" w:hAnsi="Maersk Text"/>
                <w:sz w:val="20"/>
                <w:szCs w:val="20"/>
                <w:lang w:val="en-GB"/>
              </w:rPr>
            </w:pPr>
          </w:p>
        </w:tc>
      </w:tr>
      <w:tr w:rsidRPr="00811572" w:rsidR="009B4F87" w:rsidTr="3F8EFD5C" w14:paraId="3151FC51" w14:textId="77777777">
        <w:trPr>
          <w:trHeight w:val="447"/>
        </w:trPr>
        <w:tc>
          <w:tcPr>
            <w:tcW w:w="3828" w:type="dxa"/>
            <w:tcMar/>
          </w:tcPr>
          <w:p w:rsidRPr="00811572" w:rsidR="009B4F87" w:rsidP="009B4F87" w:rsidRDefault="009B4F87" w14:paraId="41E2759E" w14:textId="45B61AF5">
            <w:pPr>
              <w:pStyle w:val="NormalWeb"/>
              <w:tabs>
                <w:tab w:val="left" w:pos="284"/>
              </w:tabs>
              <w:rPr>
                <w:rFonts w:ascii="Maersk Text" w:hAnsi="Maersk Text"/>
                <w:sz w:val="20"/>
                <w:szCs w:val="20"/>
                <w:lang w:val="en-GB"/>
              </w:rPr>
            </w:pPr>
            <w:r w:rsidRPr="00811572">
              <w:rPr>
                <w:rFonts w:ascii="Maersk Text" w:hAnsi="Maersk Text"/>
                <w:sz w:val="20"/>
                <w:szCs w:val="20"/>
                <w:lang w:val="en-GB"/>
              </w:rPr>
              <w:t xml:space="preserve">End use of </w:t>
            </w:r>
            <w:r w:rsidR="0085105E">
              <w:rPr>
                <w:rFonts w:ascii="Maersk Text" w:hAnsi="Maersk Text"/>
                <w:sz w:val="20"/>
                <w:szCs w:val="20"/>
                <w:lang w:val="en-GB"/>
              </w:rPr>
              <w:t>items</w:t>
            </w:r>
            <w:r w:rsidR="007B31CB">
              <w:rPr>
                <w:rFonts w:ascii="Maersk Text" w:hAnsi="Maersk Text"/>
                <w:sz w:val="20"/>
                <w:szCs w:val="20"/>
                <w:lang w:val="en-GB"/>
              </w:rPr>
              <w:t xml:space="preserve"> or commodities </w:t>
            </w:r>
          </w:p>
        </w:tc>
        <w:tc>
          <w:tcPr>
            <w:tcW w:w="6520" w:type="dxa"/>
            <w:shd w:val="clear" w:color="auto" w:fill="auto"/>
            <w:tcMar/>
          </w:tcPr>
          <w:p w:rsidRPr="00811572" w:rsidR="009B4F87" w:rsidP="009B4F87" w:rsidRDefault="009B4F87" w14:paraId="19857E7B" w14:textId="7623154A">
            <w:pPr>
              <w:pStyle w:val="NormalWeb"/>
              <w:tabs>
                <w:tab w:val="left" w:pos="284"/>
              </w:tabs>
              <w:jc w:val="both"/>
              <w:rPr>
                <w:rFonts w:ascii="Maersk Text" w:hAnsi="Maersk Text"/>
                <w:sz w:val="20"/>
                <w:szCs w:val="20"/>
                <w:lang w:val="en-GB"/>
              </w:rPr>
            </w:pPr>
          </w:p>
        </w:tc>
      </w:tr>
      <w:tr w:rsidRPr="00811572" w:rsidR="009B4F87" w:rsidTr="3F8EFD5C" w14:paraId="19F888C8" w14:textId="77777777">
        <w:trPr>
          <w:trHeight w:val="583"/>
        </w:trPr>
        <w:tc>
          <w:tcPr>
            <w:tcW w:w="3828" w:type="dxa"/>
            <w:tcMar/>
          </w:tcPr>
          <w:p w:rsidR="009B4F87" w:rsidP="009B4F87" w:rsidRDefault="002F66A3" w14:paraId="01EC22A9" w14:textId="10AB7095">
            <w:pPr>
              <w:pStyle w:val="NormalWeb"/>
              <w:tabs>
                <w:tab w:val="left" w:pos="284"/>
              </w:tabs>
              <w:rPr>
                <w:rFonts w:ascii="Maersk Text" w:hAnsi="Maersk Text"/>
                <w:sz w:val="20"/>
                <w:szCs w:val="20"/>
                <w:lang w:val="en-GB"/>
              </w:rPr>
            </w:pPr>
            <w:r>
              <w:rPr>
                <w:rFonts w:ascii="Maersk Text" w:hAnsi="Maersk Text"/>
                <w:sz w:val="20"/>
                <w:szCs w:val="20"/>
                <w:lang w:val="en-GB"/>
              </w:rPr>
              <w:t xml:space="preserve">Are any of the items </w:t>
            </w:r>
            <w:r w:rsidRPr="00582CB1">
              <w:rPr>
                <w:rFonts w:ascii="Maersk Text" w:hAnsi="Maersk Text"/>
                <w:b/>
                <w:bCs/>
                <w:sz w:val="20"/>
                <w:szCs w:val="20"/>
                <w:lang w:val="en-GB"/>
              </w:rPr>
              <w:t>dual use</w:t>
            </w:r>
            <w:r w:rsidR="007B31CB">
              <w:rPr>
                <w:rFonts w:ascii="Maersk Text" w:hAnsi="Maersk Text"/>
                <w:sz w:val="20"/>
                <w:szCs w:val="20"/>
                <w:lang w:val="en-GB"/>
              </w:rPr>
              <w:t>?</w:t>
            </w:r>
            <w:r w:rsidR="00582CB1">
              <w:rPr>
                <w:rFonts w:ascii="Maersk Text" w:hAnsi="Maersk Text"/>
                <w:sz w:val="20"/>
                <w:szCs w:val="20"/>
                <w:lang w:val="en-GB"/>
              </w:rPr>
              <w:t xml:space="preserve"> (Ask the customer.)</w:t>
            </w:r>
          </w:p>
          <w:p w:rsidRPr="00811572" w:rsidR="009B4F87" w:rsidP="009B4F87" w:rsidRDefault="002F66A3" w14:paraId="2D4805AA" w14:textId="5D139CA6">
            <w:pPr>
              <w:pStyle w:val="NormalWeb"/>
              <w:tabs>
                <w:tab w:val="left" w:pos="284"/>
              </w:tabs>
              <w:rPr>
                <w:rFonts w:ascii="Maersk Text" w:hAnsi="Maersk Text"/>
                <w:sz w:val="20"/>
                <w:szCs w:val="20"/>
                <w:lang w:val="en-GB"/>
              </w:rPr>
            </w:pPr>
            <w:r>
              <w:rPr>
                <w:rFonts w:ascii="Maersk Text" w:hAnsi="Maersk Text"/>
                <w:sz w:val="20"/>
                <w:szCs w:val="20"/>
                <w:lang w:val="en-GB"/>
              </w:rPr>
              <w:t>(If yes, for exports from the US</w:t>
            </w:r>
            <w:r w:rsidR="00B47F3B">
              <w:rPr>
                <w:rFonts w:ascii="Maersk Text" w:hAnsi="Maersk Text"/>
                <w:sz w:val="20"/>
                <w:szCs w:val="20"/>
                <w:lang w:val="en-GB"/>
              </w:rPr>
              <w:t>,</w:t>
            </w:r>
            <w:r>
              <w:rPr>
                <w:rFonts w:ascii="Maersk Text" w:hAnsi="Maersk Text"/>
                <w:sz w:val="20"/>
                <w:szCs w:val="20"/>
                <w:lang w:val="en-GB"/>
              </w:rPr>
              <w:t xml:space="preserve"> specify the US ECCN number. For </w:t>
            </w:r>
            <w:r w:rsidR="00B47F3B">
              <w:rPr>
                <w:rFonts w:ascii="Maersk Text" w:hAnsi="Maersk Text"/>
                <w:sz w:val="20"/>
                <w:szCs w:val="20"/>
                <w:lang w:val="en-GB"/>
              </w:rPr>
              <w:t>exports</w:t>
            </w:r>
            <w:r>
              <w:rPr>
                <w:rFonts w:ascii="Maersk Text" w:hAnsi="Maersk Text"/>
                <w:sz w:val="20"/>
                <w:szCs w:val="20"/>
                <w:lang w:val="en-GB"/>
              </w:rPr>
              <w:t xml:space="preserve"> from the EU, provide the </w:t>
            </w:r>
            <w:r w:rsidR="00B47F3B">
              <w:rPr>
                <w:rFonts w:ascii="Maersk Text" w:hAnsi="Maersk Text"/>
                <w:sz w:val="20"/>
                <w:szCs w:val="20"/>
                <w:lang w:val="en-GB"/>
              </w:rPr>
              <w:t>EU dual use number. For exports from any other country, provide that country’s dual use number.)</w:t>
            </w:r>
          </w:p>
        </w:tc>
        <w:tc>
          <w:tcPr>
            <w:tcW w:w="6520" w:type="dxa"/>
            <w:shd w:val="clear" w:color="auto" w:fill="auto"/>
            <w:tcMar/>
          </w:tcPr>
          <w:p w:rsidRPr="00811572" w:rsidR="009B4F87" w:rsidP="009B4F87" w:rsidRDefault="009B4F87" w14:paraId="3F0E12EB" w14:textId="1371ADA6">
            <w:pPr>
              <w:pStyle w:val="NormalWeb"/>
              <w:jc w:val="both"/>
              <w:rPr>
                <w:rFonts w:ascii="Maersk Text" w:hAnsi="Maersk Text"/>
                <w:sz w:val="20"/>
                <w:szCs w:val="20"/>
                <w:lang w:val="en-GB"/>
              </w:rPr>
            </w:pPr>
          </w:p>
        </w:tc>
      </w:tr>
      <w:tr w:rsidRPr="00811572" w:rsidR="00B47F3B" w:rsidTr="3F8EFD5C" w14:paraId="6CAD6770" w14:textId="77777777">
        <w:trPr>
          <w:trHeight w:val="583"/>
        </w:trPr>
        <w:tc>
          <w:tcPr>
            <w:tcW w:w="3828" w:type="dxa"/>
            <w:tcMar/>
          </w:tcPr>
          <w:p w:rsidR="00B47F3B" w:rsidP="009B4F87" w:rsidRDefault="00B47F3B" w14:paraId="2F3DF3DD" w14:textId="176B3E67">
            <w:pPr>
              <w:pStyle w:val="NormalWeb"/>
              <w:tabs>
                <w:tab w:val="left" w:pos="284"/>
              </w:tabs>
              <w:rPr>
                <w:rFonts w:ascii="Maersk Text" w:hAnsi="Maersk Text"/>
                <w:sz w:val="20"/>
                <w:szCs w:val="20"/>
                <w:lang w:val="en-GB"/>
              </w:rPr>
            </w:pPr>
            <w:r>
              <w:rPr>
                <w:rFonts w:ascii="Maersk Text" w:hAnsi="Maersk Text"/>
                <w:sz w:val="20"/>
                <w:szCs w:val="20"/>
                <w:lang w:val="en-GB"/>
              </w:rPr>
              <w:t xml:space="preserve">Are any of the items </w:t>
            </w:r>
            <w:r w:rsidRPr="00582CB1" w:rsidR="00582CB1">
              <w:rPr>
                <w:rFonts w:ascii="Maersk Text" w:hAnsi="Maersk Text"/>
                <w:b/>
                <w:bCs/>
                <w:sz w:val="20"/>
                <w:szCs w:val="20"/>
                <w:lang w:val="en-GB"/>
              </w:rPr>
              <w:t>arms</w:t>
            </w:r>
            <w:r w:rsidR="00E05F74">
              <w:rPr>
                <w:rFonts w:ascii="Maersk Text" w:hAnsi="Maersk Text"/>
                <w:b/>
                <w:bCs/>
                <w:sz w:val="20"/>
                <w:szCs w:val="20"/>
                <w:lang w:val="en-GB"/>
              </w:rPr>
              <w:t>, military</w:t>
            </w:r>
            <w:r w:rsidRPr="00582CB1" w:rsidR="00582CB1">
              <w:rPr>
                <w:rFonts w:ascii="Maersk Text" w:hAnsi="Maersk Text"/>
                <w:b/>
                <w:bCs/>
                <w:sz w:val="20"/>
                <w:szCs w:val="20"/>
                <w:lang w:val="en-GB"/>
              </w:rPr>
              <w:t xml:space="preserve"> or related items</w:t>
            </w:r>
            <w:r>
              <w:rPr>
                <w:rFonts w:ascii="Maersk Text" w:hAnsi="Maersk Text"/>
                <w:sz w:val="20"/>
                <w:szCs w:val="20"/>
                <w:lang w:val="en-GB"/>
              </w:rPr>
              <w:t>?</w:t>
            </w:r>
            <w:r w:rsidR="00582CB1">
              <w:rPr>
                <w:rFonts w:ascii="Maersk Text" w:hAnsi="Maersk Text"/>
                <w:sz w:val="20"/>
                <w:szCs w:val="20"/>
                <w:lang w:val="en-GB"/>
              </w:rPr>
              <w:t xml:space="preserve"> (Ask the customer.)</w:t>
            </w:r>
          </w:p>
          <w:p w:rsidR="00B47F3B" w:rsidP="009B4F87" w:rsidRDefault="00B47F3B" w14:paraId="336120E6" w14:textId="2A03955D">
            <w:pPr>
              <w:pStyle w:val="NormalWeb"/>
              <w:tabs>
                <w:tab w:val="left" w:pos="284"/>
              </w:tabs>
              <w:rPr>
                <w:rFonts w:ascii="Maersk Text" w:hAnsi="Maersk Text"/>
                <w:sz w:val="20"/>
                <w:szCs w:val="20"/>
                <w:lang w:val="en-GB"/>
              </w:rPr>
            </w:pPr>
            <w:r>
              <w:rPr>
                <w:rFonts w:ascii="Maersk Text" w:hAnsi="Maersk Text"/>
                <w:sz w:val="20"/>
                <w:szCs w:val="20"/>
                <w:lang w:val="en-GB"/>
              </w:rPr>
              <w:t>(If yes, for exports from the US, specify the ITAR Munitions List Number. For exports from the EU, provide the EU Common Military List number. For exports from any other country, provide that country’s arms control identification number.)</w:t>
            </w:r>
          </w:p>
        </w:tc>
        <w:tc>
          <w:tcPr>
            <w:tcW w:w="6520" w:type="dxa"/>
            <w:shd w:val="clear" w:color="auto" w:fill="auto"/>
            <w:tcMar/>
          </w:tcPr>
          <w:p w:rsidRPr="00811572" w:rsidR="00B47F3B" w:rsidP="009B4F87" w:rsidRDefault="00B47F3B" w14:paraId="3037EDE0" w14:textId="77777777">
            <w:pPr>
              <w:pStyle w:val="NormalWeb"/>
              <w:jc w:val="both"/>
              <w:rPr>
                <w:rFonts w:ascii="Maersk Text" w:hAnsi="Maersk Text"/>
                <w:sz w:val="20"/>
                <w:szCs w:val="20"/>
                <w:lang w:val="en-GB"/>
              </w:rPr>
            </w:pPr>
          </w:p>
        </w:tc>
      </w:tr>
      <w:tr w:rsidRPr="00811572" w:rsidR="009B4F87" w:rsidTr="3F8EFD5C" w14:paraId="0AD19776" w14:textId="77777777">
        <w:trPr>
          <w:trHeight w:val="694"/>
        </w:trPr>
        <w:tc>
          <w:tcPr>
            <w:tcW w:w="3828" w:type="dxa"/>
            <w:tcMar/>
          </w:tcPr>
          <w:p w:rsidR="007B31CB" w:rsidP="009B4F87" w:rsidRDefault="00B47F3B" w14:paraId="2C693A02" w14:textId="6BAFE24B">
            <w:pPr>
              <w:pStyle w:val="NormalWeb"/>
              <w:tabs>
                <w:tab w:val="left" w:pos="284"/>
              </w:tabs>
              <w:rPr>
                <w:rFonts w:ascii="Maersk Text" w:hAnsi="Maersk Text"/>
                <w:sz w:val="20"/>
                <w:szCs w:val="20"/>
                <w:lang w:val="en-GB"/>
              </w:rPr>
            </w:pPr>
            <w:r>
              <w:rPr>
                <w:rFonts w:ascii="Maersk Text" w:hAnsi="Maersk Text"/>
                <w:sz w:val="20"/>
                <w:szCs w:val="20"/>
                <w:lang w:val="en-GB"/>
              </w:rPr>
              <w:t>Are</w:t>
            </w:r>
            <w:r w:rsidR="007653C6">
              <w:rPr>
                <w:rFonts w:ascii="Maersk Text" w:hAnsi="Maersk Text"/>
                <w:sz w:val="20"/>
                <w:szCs w:val="20"/>
                <w:lang w:val="en-GB"/>
              </w:rPr>
              <w:t xml:space="preserve"> </w:t>
            </w:r>
            <w:r w:rsidRPr="00582CB1">
              <w:rPr>
                <w:rFonts w:ascii="Maersk Text" w:hAnsi="Maersk Text"/>
                <w:b/>
                <w:bCs/>
                <w:sz w:val="20"/>
                <w:szCs w:val="20"/>
                <w:lang w:val="en-GB"/>
              </w:rPr>
              <w:t xml:space="preserve">dual use </w:t>
            </w:r>
            <w:r>
              <w:rPr>
                <w:rFonts w:ascii="Maersk Text" w:hAnsi="Maersk Text"/>
                <w:sz w:val="20"/>
                <w:szCs w:val="20"/>
                <w:lang w:val="en-GB"/>
              </w:rPr>
              <w:t xml:space="preserve">or </w:t>
            </w:r>
            <w:r w:rsidRPr="00582CB1">
              <w:rPr>
                <w:rFonts w:ascii="Maersk Text" w:hAnsi="Maersk Text"/>
                <w:b/>
                <w:bCs/>
                <w:sz w:val="20"/>
                <w:szCs w:val="20"/>
                <w:lang w:val="en-GB"/>
              </w:rPr>
              <w:t>arms control</w:t>
            </w:r>
            <w:r>
              <w:rPr>
                <w:rFonts w:ascii="Maersk Text" w:hAnsi="Maersk Text"/>
                <w:sz w:val="20"/>
                <w:szCs w:val="20"/>
                <w:lang w:val="en-GB"/>
              </w:rPr>
              <w:t xml:space="preserve"> </w:t>
            </w:r>
            <w:r w:rsidR="007653C6">
              <w:rPr>
                <w:rFonts w:ascii="Maersk Text" w:hAnsi="Maersk Text"/>
                <w:sz w:val="20"/>
                <w:szCs w:val="20"/>
                <w:lang w:val="en-GB"/>
              </w:rPr>
              <w:t xml:space="preserve">export and/or import licenses </w:t>
            </w:r>
            <w:r>
              <w:rPr>
                <w:rFonts w:ascii="Maersk Text" w:hAnsi="Maersk Text"/>
                <w:sz w:val="20"/>
                <w:szCs w:val="20"/>
                <w:lang w:val="en-GB"/>
              </w:rPr>
              <w:t>required</w:t>
            </w:r>
            <w:r w:rsidR="007B31CB">
              <w:rPr>
                <w:rFonts w:ascii="Maersk Text" w:hAnsi="Maersk Text"/>
                <w:sz w:val="20"/>
                <w:szCs w:val="20"/>
                <w:lang w:val="en-GB"/>
              </w:rPr>
              <w:t>?</w:t>
            </w:r>
          </w:p>
          <w:p w:rsidRPr="00B47F3B" w:rsidR="007653C6" w:rsidP="009B4F87" w:rsidRDefault="00B47F3B" w14:paraId="0EEE5949" w14:textId="7A144E09">
            <w:pPr>
              <w:pStyle w:val="NormalWeb"/>
              <w:tabs>
                <w:tab w:val="left" w:pos="284"/>
              </w:tabs>
              <w:rPr>
                <w:rFonts w:ascii="Maersk Text" w:hAnsi="Maersk Text"/>
                <w:sz w:val="20"/>
                <w:szCs w:val="20"/>
                <w:lang w:val="en-GB"/>
              </w:rPr>
            </w:pPr>
            <w:r>
              <w:rPr>
                <w:rFonts w:ascii="Maersk Text" w:hAnsi="Maersk Text"/>
                <w:sz w:val="20"/>
                <w:szCs w:val="20"/>
                <w:lang w:val="en-GB"/>
              </w:rPr>
              <w:t>(If yes, specify what license is required, whether the customer has obtained the license, and – if the customer has obtained the license – provide the license with this application.)</w:t>
            </w:r>
            <w:r w:rsidRPr="00B47F3B">
              <w:rPr>
                <w:rStyle w:val="FootnoteReference"/>
                <w:rFonts w:ascii="Maersk Text" w:hAnsi="Maersk Text"/>
                <w:sz w:val="20"/>
                <w:szCs w:val="20"/>
                <w:lang w:val="en-GB"/>
              </w:rPr>
              <w:t xml:space="preserve"> </w:t>
            </w:r>
            <w:r w:rsidRPr="00B47F3B">
              <w:rPr>
                <w:rStyle w:val="FootnoteReference"/>
                <w:rFonts w:ascii="Maersk Text" w:hAnsi="Maersk Text"/>
                <w:sz w:val="20"/>
                <w:szCs w:val="20"/>
                <w:lang w:val="en-GB"/>
              </w:rPr>
              <w:footnoteReference w:id="4"/>
            </w:r>
          </w:p>
        </w:tc>
        <w:tc>
          <w:tcPr>
            <w:tcW w:w="6520" w:type="dxa"/>
            <w:shd w:val="clear" w:color="auto" w:fill="auto"/>
            <w:tcMar/>
          </w:tcPr>
          <w:p w:rsidRPr="00811572" w:rsidR="009B4F87" w:rsidP="009B4F87" w:rsidRDefault="009B4F87" w14:paraId="68E3EB95" w14:textId="77777777">
            <w:pPr>
              <w:pStyle w:val="NormalWeb"/>
              <w:jc w:val="both"/>
              <w:rPr>
                <w:rFonts w:ascii="Maersk Text" w:hAnsi="Maersk Text"/>
                <w:sz w:val="20"/>
                <w:szCs w:val="20"/>
                <w:lang w:val="en-GB"/>
              </w:rPr>
            </w:pPr>
          </w:p>
        </w:tc>
      </w:tr>
      <w:tr w:rsidRPr="00811572" w:rsidR="00D9353D" w:rsidTr="3F8EFD5C" w14:paraId="02939FFC" w14:textId="77777777">
        <w:trPr>
          <w:trHeight w:val="422"/>
        </w:trPr>
        <w:tc>
          <w:tcPr>
            <w:tcW w:w="10348" w:type="dxa"/>
            <w:gridSpan w:val="2"/>
            <w:shd w:val="clear" w:color="auto" w:fill="9CC2E5" w:themeFill="accent5" w:themeFillTint="99"/>
            <w:tcMar/>
            <w:vAlign w:val="center"/>
          </w:tcPr>
          <w:p w:rsidRPr="00D9353D" w:rsidR="00D9353D" w:rsidP="00D9353D" w:rsidRDefault="00811E01" w14:paraId="255D2CFD" w14:textId="3F7184D9">
            <w:pPr>
              <w:pStyle w:val="NormalWeb"/>
              <w:rPr>
                <w:rFonts w:ascii="Maersk Text" w:hAnsi="Maersk Text"/>
                <w:b/>
                <w:bCs/>
                <w:sz w:val="20"/>
                <w:szCs w:val="20"/>
                <w:lang w:val="en-GB"/>
              </w:rPr>
            </w:pPr>
            <w:r>
              <w:rPr>
                <w:rFonts w:ascii="Maersk Text" w:hAnsi="Maersk Text"/>
                <w:b/>
                <w:bCs/>
                <w:sz w:val="20"/>
                <w:szCs w:val="20"/>
                <w:lang w:val="en-GB"/>
              </w:rPr>
              <w:t>If you checked either “Logistics &amp; Services” or “Any other service”</w:t>
            </w:r>
            <w:r w:rsidR="00D80774">
              <w:rPr>
                <w:rFonts w:ascii="Maersk Text" w:hAnsi="Maersk Text"/>
                <w:b/>
                <w:bCs/>
                <w:sz w:val="20"/>
                <w:szCs w:val="20"/>
                <w:lang w:val="en-GB"/>
              </w:rPr>
              <w:t>, also provide the following information.</w:t>
            </w:r>
          </w:p>
        </w:tc>
      </w:tr>
      <w:tr w:rsidRPr="00811572" w:rsidR="00D9353D" w:rsidTr="3F8EFD5C" w14:paraId="2A87A5DC" w14:textId="77777777">
        <w:trPr>
          <w:trHeight w:val="583"/>
        </w:trPr>
        <w:tc>
          <w:tcPr>
            <w:tcW w:w="3828" w:type="dxa"/>
            <w:tcMar/>
          </w:tcPr>
          <w:p w:rsidR="00D9353D" w:rsidP="009B4F87" w:rsidRDefault="00D9353D" w14:paraId="65B93B61" w14:textId="2144B8A8">
            <w:pPr>
              <w:pStyle w:val="NormalWeb"/>
              <w:tabs>
                <w:tab w:val="left" w:pos="284"/>
              </w:tabs>
              <w:rPr>
                <w:rFonts w:ascii="Maersk Text" w:hAnsi="Maersk Text"/>
                <w:sz w:val="20"/>
                <w:szCs w:val="20"/>
                <w:lang w:val="en-GB"/>
              </w:rPr>
            </w:pPr>
            <w:r w:rsidRPr="00D9353D">
              <w:rPr>
                <w:rFonts w:ascii="Maersk Text" w:hAnsi="Maersk Text"/>
                <w:sz w:val="20"/>
                <w:szCs w:val="20"/>
                <w:lang w:val="en-GB"/>
              </w:rPr>
              <w:t>Identify all shipping line/air carrier/trucking companies to be used</w:t>
            </w:r>
          </w:p>
        </w:tc>
        <w:tc>
          <w:tcPr>
            <w:tcW w:w="6520" w:type="dxa"/>
            <w:shd w:val="clear" w:color="auto" w:fill="auto"/>
            <w:tcMar/>
          </w:tcPr>
          <w:p w:rsidRPr="00811572" w:rsidR="00D9353D" w:rsidP="009B4F87" w:rsidRDefault="00D9353D" w14:paraId="0E27DE4B" w14:textId="77777777">
            <w:pPr>
              <w:pStyle w:val="NormalWeb"/>
              <w:jc w:val="both"/>
              <w:rPr>
                <w:rFonts w:ascii="Maersk Text" w:hAnsi="Maersk Text"/>
                <w:sz w:val="20"/>
                <w:szCs w:val="20"/>
                <w:lang w:val="en-GB"/>
              </w:rPr>
            </w:pPr>
          </w:p>
        </w:tc>
      </w:tr>
      <w:tr w:rsidRPr="00811572" w:rsidR="00D9353D" w:rsidTr="3F8EFD5C" w14:paraId="5B012560" w14:textId="77777777">
        <w:trPr>
          <w:trHeight w:val="414"/>
        </w:trPr>
        <w:tc>
          <w:tcPr>
            <w:tcW w:w="3828" w:type="dxa"/>
            <w:tcMar/>
          </w:tcPr>
          <w:p w:rsidR="00D9353D" w:rsidP="009B4F87" w:rsidRDefault="00811E01" w14:paraId="1945FE2D" w14:textId="708AFDE0">
            <w:pPr>
              <w:pStyle w:val="NormalWeb"/>
              <w:tabs>
                <w:tab w:val="left" w:pos="284"/>
              </w:tabs>
              <w:rPr>
                <w:rFonts w:ascii="Maersk Text" w:hAnsi="Maersk Text"/>
                <w:sz w:val="20"/>
                <w:szCs w:val="20"/>
                <w:lang w:val="en-GB"/>
              </w:rPr>
            </w:pPr>
            <w:r w:rsidRPr="00811E01">
              <w:rPr>
                <w:rFonts w:ascii="Maersk Text" w:hAnsi="Maersk Text"/>
                <w:sz w:val="20"/>
                <w:szCs w:val="20"/>
                <w:lang w:val="en-GB"/>
              </w:rPr>
              <w:t>Vessel name (including IMO n</w:t>
            </w:r>
            <w:r w:rsidR="007B31CB">
              <w:rPr>
                <w:rFonts w:ascii="Maersk Text" w:hAnsi="Maersk Text"/>
                <w:sz w:val="20"/>
                <w:szCs w:val="20"/>
                <w:lang w:val="en-GB"/>
              </w:rPr>
              <w:t>umber</w:t>
            </w:r>
            <w:r w:rsidRPr="00811E01">
              <w:rPr>
                <w:rFonts w:ascii="Maersk Text" w:hAnsi="Maersk Text"/>
                <w:sz w:val="20"/>
                <w:szCs w:val="20"/>
                <w:lang w:val="en-GB"/>
              </w:rPr>
              <w:t>)</w:t>
            </w:r>
          </w:p>
        </w:tc>
        <w:tc>
          <w:tcPr>
            <w:tcW w:w="6520" w:type="dxa"/>
            <w:shd w:val="clear" w:color="auto" w:fill="auto"/>
            <w:tcMar/>
          </w:tcPr>
          <w:p w:rsidRPr="00811572" w:rsidR="00D9353D" w:rsidP="009B4F87" w:rsidRDefault="00D9353D" w14:paraId="2D34BB46" w14:textId="77777777">
            <w:pPr>
              <w:pStyle w:val="NormalWeb"/>
              <w:jc w:val="both"/>
              <w:rPr>
                <w:rFonts w:ascii="Maersk Text" w:hAnsi="Maersk Text"/>
                <w:sz w:val="20"/>
                <w:szCs w:val="20"/>
                <w:lang w:val="en-GB"/>
              </w:rPr>
            </w:pPr>
          </w:p>
        </w:tc>
      </w:tr>
    </w:tbl>
    <w:p w:rsidRPr="00D37EBD" w:rsidR="00E253F6" w:rsidP="00E253F6" w:rsidRDefault="00E253F6" w14:paraId="032779F3" w14:textId="77777777">
      <w:pPr>
        <w:suppressAutoHyphens/>
        <w:spacing w:after="0" w:line="240" w:lineRule="auto"/>
        <w:rPr>
          <w:rFonts w:ascii="Maersk Text" w:hAnsi="Maersk Text" w:eastAsia="Times New Roman" w:cs="Times New Roman"/>
          <w:sz w:val="20"/>
          <w:szCs w:val="20"/>
          <w:lang w:val="en-GB" w:eastAsia="es-PA"/>
        </w:rPr>
      </w:pPr>
    </w:p>
    <w:p w:rsidRPr="007B31CB" w:rsidR="00054C50" w:rsidP="007B31CB" w:rsidRDefault="009D65A4" w14:paraId="683BDBDB" w14:textId="22563CB1">
      <w:pPr>
        <w:suppressAutoHyphens/>
        <w:spacing w:after="0" w:line="240" w:lineRule="auto"/>
        <w:rPr>
          <w:rFonts w:ascii="Maersk Text" w:hAnsi="Maersk Text" w:eastAsia="Times New Roman" w:cs="Times New Roman"/>
          <w:b/>
          <w:i/>
          <w:sz w:val="20"/>
          <w:szCs w:val="20"/>
          <w:lang w:val="en-GB" w:eastAsia="es-PA"/>
        </w:rPr>
      </w:pPr>
      <w:bookmarkStart w:name="_Hlk81839658" w:id="1"/>
      <w:r w:rsidRPr="008115CD">
        <w:rPr>
          <w:rFonts w:ascii="Maersk Text" w:hAnsi="Maersk Text" w:eastAsia="Times New Roman" w:cs="Times New Roman"/>
          <w:b/>
          <w:i/>
          <w:sz w:val="20"/>
          <w:szCs w:val="20"/>
          <w:u w:val="single"/>
          <w:lang w:val="en-GB" w:eastAsia="es-PA"/>
        </w:rPr>
        <w:t xml:space="preserve">US DOLLARS AND BANKS </w:t>
      </w:r>
      <w:r w:rsidRPr="008115CD" w:rsidR="002B523E">
        <w:rPr>
          <w:rFonts w:ascii="Maersk Text" w:hAnsi="Maersk Text" w:eastAsia="Times New Roman" w:cs="Times New Roman"/>
          <w:b/>
          <w:i/>
          <w:sz w:val="20"/>
          <w:szCs w:val="20"/>
          <w:u w:val="single"/>
          <w:lang w:val="en-GB" w:eastAsia="es-PA"/>
        </w:rPr>
        <w:t>RESTRICTION</w:t>
      </w:r>
      <w:r w:rsidR="008115CD">
        <w:rPr>
          <w:rFonts w:ascii="Maersk Text" w:hAnsi="Maersk Text" w:eastAsia="Times New Roman" w:cs="Times New Roman"/>
          <w:b/>
          <w:i/>
          <w:sz w:val="20"/>
          <w:szCs w:val="20"/>
          <w:lang w:val="en-GB" w:eastAsia="es-PA"/>
        </w:rPr>
        <w:t>: F</w:t>
      </w:r>
      <w:r w:rsidRPr="008867A2" w:rsidR="00054C50">
        <w:rPr>
          <w:rFonts w:ascii="Maersk Text" w:hAnsi="Maersk Text" w:eastAsia="Times New Roman" w:cs="Times New Roman"/>
          <w:b/>
          <w:i/>
          <w:sz w:val="20"/>
          <w:szCs w:val="20"/>
          <w:lang w:val="en-GB" w:eastAsia="es-PA"/>
        </w:rPr>
        <w:t xml:space="preserve">or </w:t>
      </w:r>
      <w:r w:rsidR="00A1138E">
        <w:rPr>
          <w:rFonts w:ascii="Maersk Text" w:hAnsi="Maersk Text" w:eastAsia="Times New Roman" w:cs="Times New Roman"/>
          <w:b/>
          <w:i/>
          <w:sz w:val="20"/>
          <w:szCs w:val="20"/>
          <w:lang w:val="en-GB" w:eastAsia="es-PA"/>
        </w:rPr>
        <w:t xml:space="preserve">shipments or </w:t>
      </w:r>
      <w:r w:rsidRPr="008867A2" w:rsidR="00054C50">
        <w:rPr>
          <w:rFonts w:ascii="Maersk Text" w:hAnsi="Maersk Text" w:eastAsia="Times New Roman" w:cs="Times New Roman"/>
          <w:b/>
          <w:i/>
          <w:sz w:val="20"/>
          <w:szCs w:val="20"/>
          <w:lang w:val="en-GB" w:eastAsia="es-PA"/>
        </w:rPr>
        <w:t xml:space="preserve">services </w:t>
      </w:r>
      <w:r w:rsidR="008115CD">
        <w:rPr>
          <w:rFonts w:ascii="Maersk Text" w:hAnsi="Maersk Text" w:eastAsia="Times New Roman" w:cs="Times New Roman"/>
          <w:b/>
          <w:i/>
          <w:sz w:val="20"/>
          <w:szCs w:val="20"/>
          <w:lang w:val="en-GB" w:eastAsia="es-PA"/>
        </w:rPr>
        <w:t>that involve</w:t>
      </w:r>
      <w:r w:rsidRPr="008867A2" w:rsidR="00054C50">
        <w:rPr>
          <w:rFonts w:ascii="Maersk Text" w:hAnsi="Maersk Text" w:eastAsia="Times New Roman" w:cs="Times New Roman"/>
          <w:b/>
          <w:i/>
          <w:sz w:val="20"/>
          <w:szCs w:val="20"/>
          <w:lang w:val="en-GB" w:eastAsia="es-PA"/>
        </w:rPr>
        <w:t xml:space="preserve"> </w:t>
      </w:r>
      <w:r w:rsidR="004627B9">
        <w:rPr>
          <w:rFonts w:ascii="Maersk Text" w:hAnsi="Maersk Text" w:eastAsia="Times New Roman" w:cs="Times New Roman"/>
          <w:b/>
          <w:i/>
          <w:sz w:val="20"/>
          <w:szCs w:val="20"/>
          <w:lang w:val="en-GB" w:eastAsia="es-PA"/>
        </w:rPr>
        <w:t>HSC</w:t>
      </w:r>
      <w:r w:rsidR="00776EE8">
        <w:rPr>
          <w:rFonts w:ascii="Maersk Text" w:hAnsi="Maersk Text" w:eastAsia="Times New Roman" w:cs="Times New Roman"/>
          <w:b/>
          <w:i/>
          <w:sz w:val="20"/>
          <w:szCs w:val="20"/>
          <w:lang w:val="en-GB" w:eastAsia="es-PA"/>
        </w:rPr>
        <w:t>s</w:t>
      </w:r>
      <w:r w:rsidRPr="008867A2" w:rsidR="00054C50">
        <w:rPr>
          <w:rFonts w:ascii="Maersk Text" w:hAnsi="Maersk Text" w:eastAsia="Times New Roman" w:cs="Times New Roman"/>
          <w:b/>
          <w:i/>
          <w:sz w:val="20"/>
          <w:szCs w:val="20"/>
          <w:lang w:val="en-GB" w:eastAsia="es-PA"/>
        </w:rPr>
        <w:t xml:space="preserve"> we </w:t>
      </w:r>
      <w:r w:rsidR="002B523E">
        <w:rPr>
          <w:rFonts w:ascii="Maersk Text" w:hAnsi="Maersk Text" w:eastAsia="Times New Roman" w:cs="Times New Roman"/>
          <w:b/>
          <w:i/>
          <w:sz w:val="20"/>
          <w:szCs w:val="20"/>
          <w:u w:val="single"/>
          <w:lang w:val="en-GB" w:eastAsia="es-PA"/>
        </w:rPr>
        <w:t>may NOT</w:t>
      </w:r>
      <w:r w:rsidRPr="008867A2" w:rsidR="00054C50">
        <w:rPr>
          <w:rFonts w:ascii="Maersk Text" w:hAnsi="Maersk Text" w:eastAsia="Times New Roman" w:cs="Times New Roman"/>
          <w:b/>
          <w:i/>
          <w:sz w:val="20"/>
          <w:szCs w:val="20"/>
          <w:lang w:val="en-GB" w:eastAsia="es-PA"/>
        </w:rPr>
        <w:t xml:space="preserve"> accept </w:t>
      </w:r>
      <w:r w:rsidR="002B0B14">
        <w:rPr>
          <w:rFonts w:ascii="Maersk Text" w:hAnsi="Maersk Text" w:eastAsia="Times New Roman" w:cs="Times New Roman"/>
          <w:b/>
          <w:i/>
          <w:sz w:val="20"/>
          <w:szCs w:val="20"/>
          <w:lang w:val="en-GB" w:eastAsia="es-PA"/>
        </w:rPr>
        <w:t xml:space="preserve">customer </w:t>
      </w:r>
      <w:r w:rsidRPr="008867A2" w:rsidR="00054C50">
        <w:rPr>
          <w:rFonts w:ascii="Maersk Text" w:hAnsi="Maersk Text" w:eastAsia="Times New Roman" w:cs="Times New Roman"/>
          <w:b/>
          <w:i/>
          <w:sz w:val="20"/>
          <w:szCs w:val="20"/>
          <w:lang w:val="en-GB" w:eastAsia="es-PA"/>
        </w:rPr>
        <w:t>payment in US dollars or use US banks</w:t>
      </w:r>
      <w:r w:rsidR="002B523E">
        <w:rPr>
          <w:rFonts w:ascii="Maersk Text" w:hAnsi="Maersk Text" w:eastAsia="Times New Roman" w:cs="Times New Roman"/>
          <w:b/>
          <w:i/>
          <w:sz w:val="20"/>
          <w:szCs w:val="20"/>
          <w:lang w:val="en-GB" w:eastAsia="es-PA"/>
        </w:rPr>
        <w:t xml:space="preserve"> or pay vendors</w:t>
      </w:r>
      <w:r w:rsidR="006D2AA4">
        <w:rPr>
          <w:rFonts w:ascii="Maersk Text" w:hAnsi="Maersk Text" w:eastAsia="Times New Roman" w:cs="Times New Roman"/>
          <w:b/>
          <w:i/>
          <w:sz w:val="20"/>
          <w:szCs w:val="20"/>
          <w:lang w:val="en-GB" w:eastAsia="es-PA"/>
        </w:rPr>
        <w:t xml:space="preserve"> (or customers)</w:t>
      </w:r>
      <w:r w:rsidR="002B523E">
        <w:rPr>
          <w:rFonts w:ascii="Maersk Text" w:hAnsi="Maersk Text" w:eastAsia="Times New Roman" w:cs="Times New Roman"/>
          <w:b/>
          <w:i/>
          <w:sz w:val="20"/>
          <w:szCs w:val="20"/>
          <w:lang w:val="en-GB" w:eastAsia="es-PA"/>
        </w:rPr>
        <w:t xml:space="preserve"> in US dollars or use US banks</w:t>
      </w:r>
      <w:r w:rsidRPr="008867A2" w:rsidR="00054C50">
        <w:rPr>
          <w:rFonts w:ascii="Maersk Text" w:hAnsi="Maersk Text" w:eastAsia="Times New Roman" w:cs="Times New Roman"/>
          <w:b/>
          <w:i/>
          <w:sz w:val="20"/>
          <w:szCs w:val="20"/>
          <w:lang w:val="en-GB" w:eastAsia="es-PA"/>
        </w:rPr>
        <w:t xml:space="preserve">. </w:t>
      </w:r>
      <w:r w:rsidR="00FC1C0F">
        <w:rPr>
          <w:rFonts w:ascii="Maersk Text" w:hAnsi="Maersk Text" w:eastAsia="Times New Roman" w:cs="Times New Roman"/>
          <w:b/>
          <w:i/>
          <w:sz w:val="20"/>
          <w:szCs w:val="20"/>
          <w:lang w:val="en-GB" w:eastAsia="es-PA"/>
        </w:rPr>
        <w:t>C</w:t>
      </w:r>
      <w:r w:rsidRPr="008867A2" w:rsidR="00054C50">
        <w:rPr>
          <w:rFonts w:ascii="Maersk Text" w:hAnsi="Maersk Text" w:eastAsia="Times New Roman" w:cs="Times New Roman"/>
          <w:b/>
          <w:i/>
          <w:sz w:val="20"/>
          <w:szCs w:val="20"/>
          <w:lang w:val="en-GB" w:eastAsia="es-PA"/>
        </w:rPr>
        <w:t>ustomer</w:t>
      </w:r>
      <w:r w:rsidR="00FC1C0F">
        <w:rPr>
          <w:rFonts w:ascii="Maersk Text" w:hAnsi="Maersk Text" w:eastAsia="Times New Roman" w:cs="Times New Roman"/>
          <w:b/>
          <w:i/>
          <w:sz w:val="20"/>
          <w:szCs w:val="20"/>
          <w:lang w:val="en-GB" w:eastAsia="es-PA"/>
        </w:rPr>
        <w:t>s and vendors</w:t>
      </w:r>
      <w:r w:rsidRPr="008867A2" w:rsidR="00054C50">
        <w:rPr>
          <w:rFonts w:ascii="Maersk Text" w:hAnsi="Maersk Text" w:eastAsia="Times New Roman" w:cs="Times New Roman"/>
          <w:b/>
          <w:i/>
          <w:sz w:val="20"/>
          <w:szCs w:val="20"/>
          <w:lang w:val="en-GB" w:eastAsia="es-PA"/>
        </w:rPr>
        <w:t xml:space="preserve"> must follow the specific payment instructions for </w:t>
      </w:r>
      <w:r w:rsidR="00FC1C0F">
        <w:rPr>
          <w:rFonts w:ascii="Maersk Text" w:hAnsi="Maersk Text" w:eastAsia="Times New Roman" w:cs="Times New Roman"/>
          <w:b/>
          <w:i/>
          <w:sz w:val="20"/>
          <w:szCs w:val="20"/>
          <w:lang w:val="en-GB" w:eastAsia="es-PA"/>
        </w:rPr>
        <w:t>such</w:t>
      </w:r>
      <w:r w:rsidRPr="008867A2" w:rsidR="00054C50">
        <w:rPr>
          <w:rFonts w:ascii="Maersk Text" w:hAnsi="Maersk Text" w:eastAsia="Times New Roman" w:cs="Times New Roman"/>
          <w:b/>
          <w:i/>
          <w:sz w:val="20"/>
          <w:szCs w:val="20"/>
          <w:lang w:val="en-GB" w:eastAsia="es-PA"/>
        </w:rPr>
        <w:t xml:space="preserve"> shipments.</w:t>
      </w:r>
      <w:r>
        <w:rPr>
          <w:rFonts w:ascii="Maersk Text" w:hAnsi="Maersk Text" w:eastAsia="Times New Roman" w:cs="Times New Roman"/>
          <w:b/>
          <w:i/>
          <w:sz w:val="20"/>
          <w:szCs w:val="20"/>
          <w:lang w:val="en-GB" w:eastAsia="es-PA"/>
        </w:rPr>
        <w:t xml:space="preserve"> This is not a requirement for HRC shipments or services.</w:t>
      </w:r>
      <w:bookmarkEnd w:id="1"/>
    </w:p>
    <w:sectPr w:rsidRPr="007B31CB" w:rsidR="00054C50" w:rsidSect="00D669E5">
      <w:headerReference w:type="even" r:id="rId12"/>
      <w:headerReference w:type="default" r:id="rId13"/>
      <w:footerReference w:type="even" r:id="rId14"/>
      <w:footerReference w:type="default" r:id="rId15"/>
      <w:headerReference w:type="first" r:id="rId16"/>
      <w:footerReference w:type="first" r:id="rId17"/>
      <w:pgSz w:w="12240" w:h="15840" w:orient="portrait"/>
      <w:pgMar w:top="1417"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7A0" w:rsidP="006877A0" w:rsidRDefault="009617A0" w14:paraId="48206D5D" w14:textId="77777777">
      <w:pPr>
        <w:spacing w:after="0" w:line="240" w:lineRule="auto"/>
      </w:pPr>
      <w:r>
        <w:separator/>
      </w:r>
    </w:p>
  </w:endnote>
  <w:endnote w:type="continuationSeparator" w:id="0">
    <w:p w:rsidR="009617A0" w:rsidP="006877A0" w:rsidRDefault="009617A0" w14:paraId="5284C7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ersk Tex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F74" w:rsidRDefault="00E05F74" w14:paraId="0A8B23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F41321" w:rsidRDefault="00595F50" w14:paraId="41BD133E" w14:textId="4366BEC7">
    <w:pPr>
      <w:pStyle w:val="Footer"/>
    </w:pPr>
    <w:r>
      <w:rPr>
        <w:noProof/>
      </w:rPr>
      <mc:AlternateContent>
        <mc:Choice Requires="wps">
          <w:drawing>
            <wp:anchor distT="0" distB="0" distL="114300" distR="114300" simplePos="0" relativeHeight="251660288" behindDoc="0" locked="0" layoutInCell="0" allowOverlap="1" wp14:anchorId="73572E67" wp14:editId="5261A6BF">
              <wp:simplePos x="0" y="0"/>
              <wp:positionH relativeFrom="page">
                <wp:posOffset>0</wp:posOffset>
              </wp:positionH>
              <wp:positionV relativeFrom="page">
                <wp:posOffset>9601200</wp:posOffset>
              </wp:positionV>
              <wp:extent cx="7772400" cy="266700"/>
              <wp:effectExtent l="0" t="0" r="0" b="0"/>
              <wp:wrapNone/>
              <wp:docPr id="6" name="MSIPCM23704e74b8b74da1a9197f0d" descr="{&quot;HashCode&quot;:-4706019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95F50" w:rsidR="00595F50" w:rsidP="00595F50" w:rsidRDefault="00595F50" w14:paraId="48088685" w14:textId="6C3C8C9D">
                          <w:pPr>
                            <w:spacing w:after="0"/>
                            <w:rPr>
                              <w:rFonts w:ascii="Calibri" w:hAnsi="Calibri" w:cs="Calibri"/>
                              <w:color w:val="000000"/>
                              <w:sz w:val="20"/>
                            </w:rPr>
                          </w:pPr>
                          <w:r w:rsidRPr="00595F50">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3572E67">
              <v:stroke joinstyle="miter"/>
              <v:path gradientshapeok="t" o:connecttype="rect"/>
            </v:shapetype>
            <v:shape id="MSIPCM23704e74b8b74da1a9197f0d"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470601971,&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NpeZU+wAgAARwUAAA4AAAAA&#10;AAAAAAAAAAAALgIAAGRycy9lMm9Eb2MueG1sUEsBAi0AFAAGAAgAAAAhALtA7THcAAAACwEAAA8A&#10;AAAAAAAAAAAAAAAACgUAAGRycy9kb3ducmV2LnhtbFBLBQYAAAAABAAEAPMAAAATBgAAAAA=&#10;">
              <v:textbox inset="20pt,0,,0">
                <w:txbxContent>
                  <w:p w:rsidRPr="00595F50" w:rsidR="00595F50" w:rsidP="00595F50" w:rsidRDefault="00595F50" w14:paraId="48088685" w14:textId="6C3C8C9D">
                    <w:pPr>
                      <w:spacing w:after="0"/>
                      <w:rPr>
                        <w:rFonts w:ascii="Calibri" w:hAnsi="Calibri" w:cs="Calibri"/>
                        <w:color w:val="000000"/>
                        <w:sz w:val="20"/>
                      </w:rPr>
                    </w:pPr>
                    <w:r w:rsidRPr="00595F50">
                      <w:rPr>
                        <w:rFonts w:ascii="Calibri" w:hAnsi="Calibri" w:cs="Calibri"/>
                        <w:color w:val="000000"/>
                        <w:sz w:val="20"/>
                      </w:rPr>
                      <w:t>Classification: Internal</w:t>
                    </w:r>
                  </w:p>
                </w:txbxContent>
              </v:textbox>
              <w10:wrap anchorx="page" anchory="page"/>
            </v:shape>
          </w:pict>
        </mc:Fallback>
      </mc:AlternateContent>
    </w:r>
    <w:r w:rsidR="00F41321">
      <w:t xml:space="preserve">Version </w:t>
    </w:r>
    <w:r w:rsidR="00B47F3B">
      <w:t>7</w:t>
    </w:r>
    <w:r w:rsidR="00F41321">
      <w:t>.0,</w:t>
    </w:r>
    <w:r w:rsidR="005560B4">
      <w:t xml:space="preserve"> </w:t>
    </w:r>
    <w:r w:rsidR="00B47F3B">
      <w:t>March</w:t>
    </w:r>
    <w:r w:rsidR="00F41321">
      <w:t xml:space="preserve"> 202</w:t>
    </w:r>
    <w:r w:rsidR="00B47F3B">
      <w:t>2</w:t>
    </w:r>
  </w:p>
  <w:p w:rsidRPr="004B5A6F" w:rsidR="009A1E5D" w:rsidP="004B5A6F" w:rsidRDefault="009A1E5D" w14:paraId="6F20B141" w14:textId="33899F9D">
    <w:pPr>
      <w:pStyle w:val="Footer"/>
      <w:ind w:left="720"/>
      <w:rPr>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F74" w:rsidRDefault="00E05F74" w14:paraId="40E163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7A0" w:rsidP="006877A0" w:rsidRDefault="009617A0" w14:paraId="791BC921" w14:textId="77777777">
      <w:pPr>
        <w:spacing w:after="0" w:line="240" w:lineRule="auto"/>
      </w:pPr>
      <w:r>
        <w:separator/>
      </w:r>
    </w:p>
  </w:footnote>
  <w:footnote w:type="continuationSeparator" w:id="0">
    <w:p w:rsidR="009617A0" w:rsidP="006877A0" w:rsidRDefault="009617A0" w14:paraId="2881E997" w14:textId="77777777">
      <w:pPr>
        <w:spacing w:after="0" w:line="240" w:lineRule="auto"/>
      </w:pPr>
      <w:r>
        <w:continuationSeparator/>
      </w:r>
    </w:p>
  </w:footnote>
  <w:footnote w:id="1">
    <w:p w:rsidRPr="005C0119" w:rsidR="009A1E5D" w:rsidP="00B45764" w:rsidRDefault="009A1E5D" w14:paraId="3B3A442E" w14:textId="69F926AC">
      <w:pPr>
        <w:pStyle w:val="FootnoteText"/>
        <w:jc w:val="both"/>
        <w:rPr>
          <w:lang w:val="en-GB"/>
        </w:rPr>
      </w:pPr>
      <w:r w:rsidRPr="005C0119">
        <w:rPr>
          <w:rStyle w:val="FootnoteReference"/>
          <w:lang w:val="en-GB"/>
        </w:rPr>
        <w:footnoteRef/>
      </w:r>
      <w:r w:rsidRPr="005C0119">
        <w:rPr>
          <w:lang w:val="en-GB"/>
        </w:rPr>
        <w:t xml:space="preserve"> </w:t>
      </w:r>
      <w:r w:rsidRPr="005C0119">
        <w:rPr>
          <w:rFonts w:ascii="Maersk Text" w:hAnsi="Maersk Text"/>
          <w:sz w:val="18"/>
          <w:szCs w:val="18"/>
          <w:lang w:val="en-GB"/>
        </w:rPr>
        <w:t xml:space="preserve">This pre-approval does not replace or overlap </w:t>
      </w:r>
      <w:r w:rsidRPr="005C0119" w:rsidR="00E5506D">
        <w:rPr>
          <w:rFonts w:ascii="Maersk Text" w:hAnsi="Maersk Text"/>
          <w:sz w:val="18"/>
          <w:szCs w:val="18"/>
          <w:lang w:val="en-GB"/>
        </w:rPr>
        <w:t>other</w:t>
      </w:r>
      <w:r w:rsidRPr="005C0119">
        <w:rPr>
          <w:rFonts w:ascii="Maersk Text" w:hAnsi="Maersk Text"/>
          <w:sz w:val="18"/>
          <w:szCs w:val="18"/>
          <w:lang w:val="en-GB"/>
        </w:rPr>
        <w:t xml:space="preserve"> authorizations that may be required.</w:t>
      </w:r>
      <w:r w:rsidRPr="005C0119" w:rsidR="00152F58">
        <w:rPr>
          <w:rFonts w:ascii="Maersk Text" w:hAnsi="Maersk Text"/>
          <w:sz w:val="18"/>
          <w:szCs w:val="18"/>
          <w:lang w:val="en-GB"/>
        </w:rPr>
        <w:t xml:space="preserve"> </w:t>
      </w:r>
    </w:p>
  </w:footnote>
  <w:footnote w:id="2">
    <w:p w:rsidRPr="005C0119" w:rsidR="00F902D3" w:rsidP="00F902D3" w:rsidRDefault="00F902D3" w14:paraId="7FB57673" w14:textId="77777777">
      <w:pPr>
        <w:pStyle w:val="FootnoteText"/>
        <w:rPr>
          <w:lang w:val="en-GB"/>
        </w:rPr>
      </w:pPr>
      <w:r w:rsidRPr="005C0119">
        <w:rPr>
          <w:rStyle w:val="FootnoteReference"/>
          <w:lang w:val="en-GB"/>
        </w:rPr>
        <w:footnoteRef/>
      </w:r>
      <w:r w:rsidRPr="005C0119">
        <w:rPr>
          <w:rStyle w:val="FootnoteReference"/>
          <w:lang w:val="en-GB"/>
        </w:rPr>
        <w:t xml:space="preserve"> </w:t>
      </w:r>
      <w:r w:rsidRPr="005C0119">
        <w:rPr>
          <w:rFonts w:ascii="Maersk Text" w:hAnsi="Maersk Text"/>
          <w:sz w:val="18"/>
          <w:szCs w:val="18"/>
          <w:lang w:val="en-GB"/>
        </w:rPr>
        <w:t>The highly sanctioned countries are Cuba, Iran, Syria, Sudan, North Korea and the Crimea region.</w:t>
      </w:r>
    </w:p>
  </w:footnote>
  <w:footnote w:id="3">
    <w:p w:rsidRPr="005C0119" w:rsidR="00F902D3" w:rsidP="00F902D3" w:rsidRDefault="00F902D3" w14:paraId="532146DA" w14:textId="6AF2508B">
      <w:pPr>
        <w:pStyle w:val="FootnoteText"/>
        <w:rPr>
          <w:lang w:val="en-GB"/>
        </w:rPr>
      </w:pPr>
      <w:r w:rsidRPr="005C0119">
        <w:rPr>
          <w:rStyle w:val="FootnoteReference"/>
          <w:lang w:val="en-GB"/>
        </w:rPr>
        <w:footnoteRef/>
      </w:r>
      <w:r w:rsidRPr="005C0119">
        <w:rPr>
          <w:lang w:val="en-GB"/>
        </w:rPr>
        <w:t xml:space="preserve"> </w:t>
      </w:r>
      <w:r w:rsidRPr="002F66A3">
        <w:rPr>
          <w:rFonts w:ascii="Maersk Text" w:hAnsi="Maersk Text"/>
          <w:lang w:val="en-GB"/>
        </w:rPr>
        <w:t xml:space="preserve">The high-risk countries are </w:t>
      </w:r>
      <w:r w:rsidR="002F66A3">
        <w:rPr>
          <w:rFonts w:ascii="Maersk Text" w:hAnsi="Maersk Text"/>
          <w:lang w:val="en-GB"/>
        </w:rPr>
        <w:t xml:space="preserve">Russia, </w:t>
      </w:r>
      <w:r w:rsidRPr="002F66A3">
        <w:rPr>
          <w:rFonts w:ascii="Maersk Text" w:hAnsi="Maersk Text"/>
          <w:lang w:val="en-GB"/>
        </w:rPr>
        <w:t>Venezuela and Belarus.</w:t>
      </w:r>
      <w:r w:rsidRPr="005C0119">
        <w:rPr>
          <w:lang w:val="en-GB"/>
        </w:rPr>
        <w:t xml:space="preserve"> </w:t>
      </w:r>
    </w:p>
  </w:footnote>
  <w:footnote w:id="4">
    <w:p w:rsidRPr="005C0119" w:rsidR="00B47F3B" w:rsidP="00B47F3B" w:rsidRDefault="00B47F3B" w14:paraId="21612C5F" w14:textId="6CAB05FA">
      <w:pPr>
        <w:pStyle w:val="FootnoteText"/>
        <w:rPr>
          <w:lang w:val="en-GB"/>
        </w:rPr>
      </w:pPr>
      <w:r w:rsidRPr="005C0119">
        <w:rPr>
          <w:rStyle w:val="FootnoteReference"/>
          <w:lang w:val="en-GB"/>
        </w:rPr>
        <w:footnoteRef/>
      </w:r>
      <w:r w:rsidRPr="005C0119">
        <w:rPr>
          <w:lang w:val="en-GB"/>
        </w:rPr>
        <w:t xml:space="preserve"> </w:t>
      </w:r>
      <w:r>
        <w:rPr>
          <w:lang w:val="en-GB"/>
        </w:rPr>
        <w:t>W</w:t>
      </w:r>
      <w:r w:rsidRPr="00B47F3B">
        <w:rPr>
          <w:lang w:val="en-GB"/>
        </w:rPr>
        <w:t>e may request that you obtain export and/or import licenses from the customer if not provided with this approval application.</w:t>
      </w:r>
      <w:r>
        <w:rPr>
          <w:lang w:val="en-GB"/>
        </w:rPr>
        <w:t xml:space="preserve"> Also, for some shipments</w:t>
      </w:r>
      <w:r w:rsidRPr="005C0119">
        <w:rPr>
          <w:lang w:val="en-GB"/>
        </w:rPr>
        <w:t xml:space="preserve"> Maersk as the </w:t>
      </w:r>
      <w:r>
        <w:rPr>
          <w:lang w:val="en-GB"/>
        </w:rPr>
        <w:t>c</w:t>
      </w:r>
      <w:r w:rsidRPr="005C0119">
        <w:rPr>
          <w:lang w:val="en-GB"/>
        </w:rPr>
        <w:t xml:space="preserve">arrier is required to obtain a license from the Danish authorities to transport military or military related </w:t>
      </w:r>
      <w:r w:rsidRPr="00C830C2">
        <w:rPr>
          <w:lang w:val="en-GB"/>
        </w:rPr>
        <w:t>items</w:t>
      </w:r>
      <w:r w:rsidRPr="005C0119">
        <w:rPr>
          <w:lang w:val="en-GB"/>
        </w:rPr>
        <w:t xml:space="preserve"> to arms embargoed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F74" w:rsidRDefault="00E05F74" w14:paraId="69404C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A1E5D" w:rsidRDefault="002A6A72" w14:paraId="66EAE74B" w14:textId="3DD65AC2">
    <w:pPr>
      <w:pStyle w:val="Header"/>
    </w:pPr>
    <w:r>
      <w:rPr>
        <w:noProof/>
      </w:rPr>
      <w:drawing>
        <wp:anchor distT="0" distB="0" distL="114300" distR="114300" simplePos="0" relativeHeight="251658240" behindDoc="0" locked="0" layoutInCell="1" allowOverlap="1" wp14:anchorId="2BE08D2B" wp14:editId="3173650F">
          <wp:simplePos x="0" y="0"/>
          <wp:positionH relativeFrom="margin">
            <wp:posOffset>4732655</wp:posOffset>
          </wp:positionH>
          <wp:positionV relativeFrom="paragraph">
            <wp:posOffset>-200660</wp:posOffset>
          </wp:positionV>
          <wp:extent cx="1333500" cy="61912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pic:spPr>
              </pic:pic>
            </a:graphicData>
          </a:graphic>
        </wp:anchor>
      </w:drawing>
    </w:r>
    <w:r w:rsidR="0054266D">
      <w:rPr>
        <w:noProof/>
      </w:rPr>
      <w:drawing>
        <wp:anchor distT="0" distB="0" distL="114300" distR="114300" simplePos="0" relativeHeight="251656192" behindDoc="0" locked="0" layoutInCell="1" allowOverlap="1" wp14:anchorId="5754F5BC" wp14:editId="636497FA">
          <wp:simplePos x="0" y="0"/>
          <wp:positionH relativeFrom="page">
            <wp:posOffset>651510</wp:posOffset>
          </wp:positionH>
          <wp:positionV relativeFrom="page">
            <wp:posOffset>429895</wp:posOffset>
          </wp:positionV>
          <wp:extent cx="1548000" cy="345600"/>
          <wp:effectExtent l="0" t="0" r="0" b="0"/>
          <wp:wrapNone/>
          <wp:docPr id="2"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ersk_2019.emf"/>
                  <pic:cNvPicPr/>
                </pic:nvPicPr>
                <pic:blipFill>
                  <a:blip r:embed="rId2">
                    <a:extLst>
                      <a:ext uri="{28A0092B-C50C-407E-A947-70E740481C1C}">
                        <a14:useLocalDpi xmlns:a14="http://schemas.microsoft.com/office/drawing/2010/main" val="0"/>
                      </a:ext>
                    </a:extLst>
                  </a:blip>
                  <a:stretch>
                    <a:fillRect/>
                  </a:stretch>
                </pic:blipFill>
                <pic:spPr>
                  <a:xfrm>
                    <a:off x="0" y="0"/>
                    <a:ext cx="1548000" cy="34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F74" w:rsidRDefault="00E05F74" w14:paraId="65C95A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7DD8"/>
    <w:multiLevelType w:val="hybridMultilevel"/>
    <w:tmpl w:val="4B64A61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08862FAC"/>
    <w:multiLevelType w:val="hybridMultilevel"/>
    <w:tmpl w:val="2B4C87EC"/>
    <w:lvl w:ilvl="0" w:tplc="1216446A">
      <w:numFmt w:val="bullet"/>
      <w:lvlText w:val=""/>
      <w:lvlJc w:val="left"/>
      <w:pPr>
        <w:ind w:left="720" w:hanging="360"/>
      </w:pPr>
      <w:rPr>
        <w:rFonts w:hint="default" w:ascii="Symbol" w:hAnsi="Symbol" w:eastAsiaTheme="minorHAnsi" w:cstheme="minorBidi"/>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abstractNum w:abstractNumId="2" w15:restartNumberingAfterBreak="0">
    <w:nsid w:val="0F270E29"/>
    <w:multiLevelType w:val="hybridMultilevel"/>
    <w:tmpl w:val="ABF200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A82455"/>
    <w:multiLevelType w:val="hybridMultilevel"/>
    <w:tmpl w:val="FBA8EDE0"/>
    <w:lvl w:ilvl="0" w:tplc="69AE979C">
      <w:start w:val="1"/>
      <w:numFmt w:val="lowerLetter"/>
      <w:lvlText w:val="%1)"/>
      <w:lvlJc w:val="left"/>
      <w:pPr>
        <w:tabs>
          <w:tab w:val="num" w:pos="720"/>
        </w:tabs>
        <w:ind w:left="720" w:hanging="360"/>
      </w:pPr>
    </w:lvl>
    <w:lvl w:ilvl="1" w:tplc="D200C04C" w:tentative="1">
      <w:start w:val="1"/>
      <w:numFmt w:val="lowerLetter"/>
      <w:lvlText w:val="%2)"/>
      <w:lvlJc w:val="left"/>
      <w:pPr>
        <w:tabs>
          <w:tab w:val="num" w:pos="1440"/>
        </w:tabs>
        <w:ind w:left="1440" w:hanging="360"/>
      </w:pPr>
    </w:lvl>
    <w:lvl w:ilvl="2" w:tplc="DCD8C654" w:tentative="1">
      <w:start w:val="1"/>
      <w:numFmt w:val="lowerLetter"/>
      <w:lvlText w:val="%3)"/>
      <w:lvlJc w:val="left"/>
      <w:pPr>
        <w:tabs>
          <w:tab w:val="num" w:pos="2160"/>
        </w:tabs>
        <w:ind w:left="2160" w:hanging="360"/>
      </w:pPr>
    </w:lvl>
    <w:lvl w:ilvl="3" w:tplc="3460C6C4" w:tentative="1">
      <w:start w:val="1"/>
      <w:numFmt w:val="lowerLetter"/>
      <w:lvlText w:val="%4)"/>
      <w:lvlJc w:val="left"/>
      <w:pPr>
        <w:tabs>
          <w:tab w:val="num" w:pos="2880"/>
        </w:tabs>
        <w:ind w:left="2880" w:hanging="360"/>
      </w:pPr>
    </w:lvl>
    <w:lvl w:ilvl="4" w:tplc="E8405D8E" w:tentative="1">
      <w:start w:val="1"/>
      <w:numFmt w:val="lowerLetter"/>
      <w:lvlText w:val="%5)"/>
      <w:lvlJc w:val="left"/>
      <w:pPr>
        <w:tabs>
          <w:tab w:val="num" w:pos="3600"/>
        </w:tabs>
        <w:ind w:left="3600" w:hanging="360"/>
      </w:pPr>
    </w:lvl>
    <w:lvl w:ilvl="5" w:tplc="9F24C5B0" w:tentative="1">
      <w:start w:val="1"/>
      <w:numFmt w:val="lowerLetter"/>
      <w:lvlText w:val="%6)"/>
      <w:lvlJc w:val="left"/>
      <w:pPr>
        <w:tabs>
          <w:tab w:val="num" w:pos="4320"/>
        </w:tabs>
        <w:ind w:left="4320" w:hanging="360"/>
      </w:pPr>
    </w:lvl>
    <w:lvl w:ilvl="6" w:tplc="78C48864" w:tentative="1">
      <w:start w:val="1"/>
      <w:numFmt w:val="lowerLetter"/>
      <w:lvlText w:val="%7)"/>
      <w:lvlJc w:val="left"/>
      <w:pPr>
        <w:tabs>
          <w:tab w:val="num" w:pos="5040"/>
        </w:tabs>
        <w:ind w:left="5040" w:hanging="360"/>
      </w:pPr>
    </w:lvl>
    <w:lvl w:ilvl="7" w:tplc="F4B4262A" w:tentative="1">
      <w:start w:val="1"/>
      <w:numFmt w:val="lowerLetter"/>
      <w:lvlText w:val="%8)"/>
      <w:lvlJc w:val="left"/>
      <w:pPr>
        <w:tabs>
          <w:tab w:val="num" w:pos="5760"/>
        </w:tabs>
        <w:ind w:left="5760" w:hanging="360"/>
      </w:pPr>
    </w:lvl>
    <w:lvl w:ilvl="8" w:tplc="92A67FB4" w:tentative="1">
      <w:start w:val="1"/>
      <w:numFmt w:val="lowerLetter"/>
      <w:lvlText w:val="%9)"/>
      <w:lvlJc w:val="left"/>
      <w:pPr>
        <w:tabs>
          <w:tab w:val="num" w:pos="6480"/>
        </w:tabs>
        <w:ind w:left="6480" w:hanging="360"/>
      </w:pPr>
    </w:lvl>
  </w:abstractNum>
  <w:abstractNum w:abstractNumId="4" w15:restartNumberingAfterBreak="0">
    <w:nsid w:val="28CB3712"/>
    <w:multiLevelType w:val="hybridMultilevel"/>
    <w:tmpl w:val="134CB1CA"/>
    <w:lvl w:ilvl="0" w:tplc="2CDA1CD2">
      <w:start w:val="7"/>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D650A08"/>
    <w:multiLevelType w:val="hybridMultilevel"/>
    <w:tmpl w:val="DF6848C2"/>
    <w:lvl w:ilvl="0" w:tplc="CA908D0E">
      <w:numFmt w:val="bullet"/>
      <w:lvlText w:val="-"/>
      <w:lvlJc w:val="left"/>
      <w:pPr>
        <w:ind w:left="1065" w:hanging="705"/>
      </w:pPr>
      <w:rPr>
        <w:rFonts w:hint="default" w:ascii="Maersk Text" w:hAnsi="Maersk Text" w:eastAsia="Times New Roman" w:cs="Times New Roman"/>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6AAB73E0"/>
    <w:multiLevelType w:val="hybridMultilevel"/>
    <w:tmpl w:val="0BF62002"/>
    <w:lvl w:ilvl="0" w:tplc="CD56EDB6">
      <w:numFmt w:val="bullet"/>
      <w:lvlText w:val=""/>
      <w:lvlJc w:val="left"/>
      <w:pPr>
        <w:ind w:left="720" w:hanging="360"/>
      </w:pPr>
      <w:rPr>
        <w:rFonts w:hint="default" w:ascii="Symbol" w:hAnsi="Symbol" w:eastAsiaTheme="minorHAnsi" w:cstheme="minorBidi"/>
      </w:rPr>
    </w:lvl>
    <w:lvl w:ilvl="1" w:tplc="180A0003" w:tentative="1">
      <w:start w:val="1"/>
      <w:numFmt w:val="bullet"/>
      <w:lvlText w:val="o"/>
      <w:lvlJc w:val="left"/>
      <w:pPr>
        <w:ind w:left="1440" w:hanging="360"/>
      </w:pPr>
      <w:rPr>
        <w:rFonts w:hint="default" w:ascii="Courier New" w:hAnsi="Courier New" w:cs="Courier New"/>
      </w:rPr>
    </w:lvl>
    <w:lvl w:ilvl="2" w:tplc="180A0005" w:tentative="1">
      <w:start w:val="1"/>
      <w:numFmt w:val="bullet"/>
      <w:lvlText w:val=""/>
      <w:lvlJc w:val="left"/>
      <w:pPr>
        <w:ind w:left="2160" w:hanging="360"/>
      </w:pPr>
      <w:rPr>
        <w:rFonts w:hint="default" w:ascii="Wingdings" w:hAnsi="Wingdings"/>
      </w:rPr>
    </w:lvl>
    <w:lvl w:ilvl="3" w:tplc="180A0001" w:tentative="1">
      <w:start w:val="1"/>
      <w:numFmt w:val="bullet"/>
      <w:lvlText w:val=""/>
      <w:lvlJc w:val="left"/>
      <w:pPr>
        <w:ind w:left="2880" w:hanging="360"/>
      </w:pPr>
      <w:rPr>
        <w:rFonts w:hint="default" w:ascii="Symbol" w:hAnsi="Symbol"/>
      </w:rPr>
    </w:lvl>
    <w:lvl w:ilvl="4" w:tplc="180A0003" w:tentative="1">
      <w:start w:val="1"/>
      <w:numFmt w:val="bullet"/>
      <w:lvlText w:val="o"/>
      <w:lvlJc w:val="left"/>
      <w:pPr>
        <w:ind w:left="3600" w:hanging="360"/>
      </w:pPr>
      <w:rPr>
        <w:rFonts w:hint="default" w:ascii="Courier New" w:hAnsi="Courier New" w:cs="Courier New"/>
      </w:rPr>
    </w:lvl>
    <w:lvl w:ilvl="5" w:tplc="180A0005" w:tentative="1">
      <w:start w:val="1"/>
      <w:numFmt w:val="bullet"/>
      <w:lvlText w:val=""/>
      <w:lvlJc w:val="left"/>
      <w:pPr>
        <w:ind w:left="4320" w:hanging="360"/>
      </w:pPr>
      <w:rPr>
        <w:rFonts w:hint="default" w:ascii="Wingdings" w:hAnsi="Wingdings"/>
      </w:rPr>
    </w:lvl>
    <w:lvl w:ilvl="6" w:tplc="180A0001" w:tentative="1">
      <w:start w:val="1"/>
      <w:numFmt w:val="bullet"/>
      <w:lvlText w:val=""/>
      <w:lvlJc w:val="left"/>
      <w:pPr>
        <w:ind w:left="5040" w:hanging="360"/>
      </w:pPr>
      <w:rPr>
        <w:rFonts w:hint="default" w:ascii="Symbol" w:hAnsi="Symbol"/>
      </w:rPr>
    </w:lvl>
    <w:lvl w:ilvl="7" w:tplc="180A0003" w:tentative="1">
      <w:start w:val="1"/>
      <w:numFmt w:val="bullet"/>
      <w:lvlText w:val="o"/>
      <w:lvlJc w:val="left"/>
      <w:pPr>
        <w:ind w:left="5760" w:hanging="360"/>
      </w:pPr>
      <w:rPr>
        <w:rFonts w:hint="default" w:ascii="Courier New" w:hAnsi="Courier New" w:cs="Courier New"/>
      </w:rPr>
    </w:lvl>
    <w:lvl w:ilvl="8" w:tplc="180A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A0"/>
    <w:rsid w:val="000044F8"/>
    <w:rsid w:val="0002582F"/>
    <w:rsid w:val="0004373A"/>
    <w:rsid w:val="0005095B"/>
    <w:rsid w:val="00054C50"/>
    <w:rsid w:val="0006148D"/>
    <w:rsid w:val="00063CD4"/>
    <w:rsid w:val="00066E8A"/>
    <w:rsid w:val="00075896"/>
    <w:rsid w:val="000766CE"/>
    <w:rsid w:val="000841F5"/>
    <w:rsid w:val="000B1BD4"/>
    <w:rsid w:val="000D6A0D"/>
    <w:rsid w:val="000E0015"/>
    <w:rsid w:val="000E08DD"/>
    <w:rsid w:val="001243DF"/>
    <w:rsid w:val="00152716"/>
    <w:rsid w:val="00152F58"/>
    <w:rsid w:val="00157FB9"/>
    <w:rsid w:val="00167AEC"/>
    <w:rsid w:val="001734D4"/>
    <w:rsid w:val="001B13D4"/>
    <w:rsid w:val="001B6257"/>
    <w:rsid w:val="001B6D77"/>
    <w:rsid w:val="001C17EB"/>
    <w:rsid w:val="0020624C"/>
    <w:rsid w:val="002169F9"/>
    <w:rsid w:val="00222B90"/>
    <w:rsid w:val="00227428"/>
    <w:rsid w:val="0024083E"/>
    <w:rsid w:val="00252E21"/>
    <w:rsid w:val="00271153"/>
    <w:rsid w:val="00273D80"/>
    <w:rsid w:val="002849F8"/>
    <w:rsid w:val="00284D04"/>
    <w:rsid w:val="00294ED3"/>
    <w:rsid w:val="00297CDB"/>
    <w:rsid w:val="002A0F79"/>
    <w:rsid w:val="002A6A72"/>
    <w:rsid w:val="002B0B14"/>
    <w:rsid w:val="002B4811"/>
    <w:rsid w:val="002B523E"/>
    <w:rsid w:val="002C10D4"/>
    <w:rsid w:val="002D3C7C"/>
    <w:rsid w:val="002F40C9"/>
    <w:rsid w:val="002F66A3"/>
    <w:rsid w:val="0032564B"/>
    <w:rsid w:val="003273ED"/>
    <w:rsid w:val="0034366A"/>
    <w:rsid w:val="00355ABB"/>
    <w:rsid w:val="00356FDE"/>
    <w:rsid w:val="00364FF8"/>
    <w:rsid w:val="0038468D"/>
    <w:rsid w:val="0039668D"/>
    <w:rsid w:val="003B46C5"/>
    <w:rsid w:val="003B7224"/>
    <w:rsid w:val="003C214A"/>
    <w:rsid w:val="003C654C"/>
    <w:rsid w:val="003D59EB"/>
    <w:rsid w:val="003D7B6F"/>
    <w:rsid w:val="003E404C"/>
    <w:rsid w:val="004123EF"/>
    <w:rsid w:val="00414CCA"/>
    <w:rsid w:val="00421D76"/>
    <w:rsid w:val="004627B9"/>
    <w:rsid w:val="004705D5"/>
    <w:rsid w:val="00473E49"/>
    <w:rsid w:val="004B3731"/>
    <w:rsid w:val="004B5A6F"/>
    <w:rsid w:val="004F1D85"/>
    <w:rsid w:val="00506C28"/>
    <w:rsid w:val="00524BD7"/>
    <w:rsid w:val="00534B77"/>
    <w:rsid w:val="0054266D"/>
    <w:rsid w:val="00544093"/>
    <w:rsid w:val="005560B4"/>
    <w:rsid w:val="00567A66"/>
    <w:rsid w:val="00582524"/>
    <w:rsid w:val="00582CB1"/>
    <w:rsid w:val="0058735A"/>
    <w:rsid w:val="005914EB"/>
    <w:rsid w:val="00595F50"/>
    <w:rsid w:val="00596F47"/>
    <w:rsid w:val="005A111E"/>
    <w:rsid w:val="005C0119"/>
    <w:rsid w:val="005C5F5B"/>
    <w:rsid w:val="00601379"/>
    <w:rsid w:val="00601906"/>
    <w:rsid w:val="00606884"/>
    <w:rsid w:val="00606975"/>
    <w:rsid w:val="00611BDD"/>
    <w:rsid w:val="00615754"/>
    <w:rsid w:val="0064339D"/>
    <w:rsid w:val="00656C12"/>
    <w:rsid w:val="00670141"/>
    <w:rsid w:val="00684654"/>
    <w:rsid w:val="006877A0"/>
    <w:rsid w:val="006B7F77"/>
    <w:rsid w:val="006C0611"/>
    <w:rsid w:val="006D2AA4"/>
    <w:rsid w:val="006F06BB"/>
    <w:rsid w:val="006F0CA8"/>
    <w:rsid w:val="00730A20"/>
    <w:rsid w:val="007653C6"/>
    <w:rsid w:val="00771BB9"/>
    <w:rsid w:val="00776EE8"/>
    <w:rsid w:val="0078338B"/>
    <w:rsid w:val="007A79B0"/>
    <w:rsid w:val="007B31CB"/>
    <w:rsid w:val="007C6D12"/>
    <w:rsid w:val="00801F00"/>
    <w:rsid w:val="00811572"/>
    <w:rsid w:val="008115CD"/>
    <w:rsid w:val="00811E01"/>
    <w:rsid w:val="0082175D"/>
    <w:rsid w:val="00823B7A"/>
    <w:rsid w:val="00827EAC"/>
    <w:rsid w:val="00831005"/>
    <w:rsid w:val="0085105E"/>
    <w:rsid w:val="008538BB"/>
    <w:rsid w:val="008546FC"/>
    <w:rsid w:val="008867A2"/>
    <w:rsid w:val="00892CA9"/>
    <w:rsid w:val="008B18E7"/>
    <w:rsid w:val="008B466D"/>
    <w:rsid w:val="008C1814"/>
    <w:rsid w:val="008C5CE4"/>
    <w:rsid w:val="008C6410"/>
    <w:rsid w:val="008D269D"/>
    <w:rsid w:val="008D4FD4"/>
    <w:rsid w:val="008E1004"/>
    <w:rsid w:val="008E72D7"/>
    <w:rsid w:val="008F739F"/>
    <w:rsid w:val="009039AE"/>
    <w:rsid w:val="00916FC3"/>
    <w:rsid w:val="00923E59"/>
    <w:rsid w:val="00924357"/>
    <w:rsid w:val="00931F7F"/>
    <w:rsid w:val="009617A0"/>
    <w:rsid w:val="00977DA8"/>
    <w:rsid w:val="00977E6E"/>
    <w:rsid w:val="00992C84"/>
    <w:rsid w:val="009A1E5D"/>
    <w:rsid w:val="009A344E"/>
    <w:rsid w:val="009B4F87"/>
    <w:rsid w:val="009D2431"/>
    <w:rsid w:val="009D617F"/>
    <w:rsid w:val="009D65A4"/>
    <w:rsid w:val="009F7F9A"/>
    <w:rsid w:val="00A10C81"/>
    <w:rsid w:val="00A1138E"/>
    <w:rsid w:val="00A1505E"/>
    <w:rsid w:val="00A336CD"/>
    <w:rsid w:val="00A3540B"/>
    <w:rsid w:val="00A55910"/>
    <w:rsid w:val="00A56193"/>
    <w:rsid w:val="00A626B2"/>
    <w:rsid w:val="00A63A5E"/>
    <w:rsid w:val="00A64ED5"/>
    <w:rsid w:val="00A8382F"/>
    <w:rsid w:val="00A950F8"/>
    <w:rsid w:val="00AB1FF0"/>
    <w:rsid w:val="00AC2E9A"/>
    <w:rsid w:val="00AD1D98"/>
    <w:rsid w:val="00AD4FFD"/>
    <w:rsid w:val="00AE697A"/>
    <w:rsid w:val="00AF2246"/>
    <w:rsid w:val="00AF5AA1"/>
    <w:rsid w:val="00B06780"/>
    <w:rsid w:val="00B45764"/>
    <w:rsid w:val="00B464FE"/>
    <w:rsid w:val="00B47F3B"/>
    <w:rsid w:val="00B53459"/>
    <w:rsid w:val="00B53BCC"/>
    <w:rsid w:val="00B6627E"/>
    <w:rsid w:val="00B85ADE"/>
    <w:rsid w:val="00BD0D1E"/>
    <w:rsid w:val="00BD749F"/>
    <w:rsid w:val="00BF53A0"/>
    <w:rsid w:val="00C00F84"/>
    <w:rsid w:val="00C204B2"/>
    <w:rsid w:val="00C25F90"/>
    <w:rsid w:val="00C57CCD"/>
    <w:rsid w:val="00C82ABC"/>
    <w:rsid w:val="00C830C2"/>
    <w:rsid w:val="00C8333F"/>
    <w:rsid w:val="00CA1A0A"/>
    <w:rsid w:val="00CA568B"/>
    <w:rsid w:val="00CB32B8"/>
    <w:rsid w:val="00CB7557"/>
    <w:rsid w:val="00CF5FFD"/>
    <w:rsid w:val="00D00AC4"/>
    <w:rsid w:val="00D06E1C"/>
    <w:rsid w:val="00D37EBD"/>
    <w:rsid w:val="00D4428E"/>
    <w:rsid w:val="00D53A35"/>
    <w:rsid w:val="00D56241"/>
    <w:rsid w:val="00D6155C"/>
    <w:rsid w:val="00D6176F"/>
    <w:rsid w:val="00D669E5"/>
    <w:rsid w:val="00D775BE"/>
    <w:rsid w:val="00D800CC"/>
    <w:rsid w:val="00D80774"/>
    <w:rsid w:val="00D842B6"/>
    <w:rsid w:val="00D91CC6"/>
    <w:rsid w:val="00D9353D"/>
    <w:rsid w:val="00D942BC"/>
    <w:rsid w:val="00DA032C"/>
    <w:rsid w:val="00DD120B"/>
    <w:rsid w:val="00DD3787"/>
    <w:rsid w:val="00DF552A"/>
    <w:rsid w:val="00E01FE2"/>
    <w:rsid w:val="00E05F74"/>
    <w:rsid w:val="00E253F6"/>
    <w:rsid w:val="00E378D1"/>
    <w:rsid w:val="00E3793A"/>
    <w:rsid w:val="00E5506D"/>
    <w:rsid w:val="00E6189F"/>
    <w:rsid w:val="00E73200"/>
    <w:rsid w:val="00E75E7A"/>
    <w:rsid w:val="00E81479"/>
    <w:rsid w:val="00E832A9"/>
    <w:rsid w:val="00EB7893"/>
    <w:rsid w:val="00ED13CD"/>
    <w:rsid w:val="00ED19EC"/>
    <w:rsid w:val="00F1103E"/>
    <w:rsid w:val="00F173B8"/>
    <w:rsid w:val="00F244B0"/>
    <w:rsid w:val="00F259C1"/>
    <w:rsid w:val="00F27405"/>
    <w:rsid w:val="00F3178F"/>
    <w:rsid w:val="00F336F5"/>
    <w:rsid w:val="00F41321"/>
    <w:rsid w:val="00F902D3"/>
    <w:rsid w:val="00FA12BD"/>
    <w:rsid w:val="00FB0010"/>
    <w:rsid w:val="00FC1C0F"/>
    <w:rsid w:val="3F8EFD5C"/>
    <w:rsid w:val="51843020"/>
    <w:rsid w:val="530EC90A"/>
    <w:rsid w:val="6B2207BE"/>
    <w:rsid w:val="7546EC17"/>
    <w:rsid w:val="76D1355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1F2E"/>
  <w15:chartTrackingRefBased/>
  <w15:docId w15:val="{5E7BBED2-4996-435D-B480-A6EE0436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6877A0"/>
    <w:pPr>
      <w:spacing w:after="0" w:line="240" w:lineRule="auto"/>
      <w:jc w:val="center"/>
      <w:outlineLvl w:val="2"/>
    </w:pPr>
    <w:rPr>
      <w:rFonts w:asciiTheme="majorHAnsi" w:hAnsiTheme="majorHAnsi" w:eastAsiaTheme="majorEastAsia" w:cstheme="majorBidi"/>
      <w:b/>
      <w:bCs/>
      <w:spacing w:val="4"/>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77A0"/>
    <w:pPr>
      <w:tabs>
        <w:tab w:val="center" w:pos="4419"/>
        <w:tab w:val="right" w:pos="8838"/>
      </w:tabs>
      <w:spacing w:after="0" w:line="240" w:lineRule="auto"/>
    </w:pPr>
  </w:style>
  <w:style w:type="character" w:styleId="HeaderChar" w:customStyle="1">
    <w:name w:val="Header Char"/>
    <w:basedOn w:val="DefaultParagraphFont"/>
    <w:link w:val="Header"/>
    <w:uiPriority w:val="99"/>
    <w:rsid w:val="006877A0"/>
  </w:style>
  <w:style w:type="paragraph" w:styleId="Footer">
    <w:name w:val="footer"/>
    <w:basedOn w:val="Normal"/>
    <w:link w:val="FooterChar"/>
    <w:uiPriority w:val="99"/>
    <w:unhideWhenUsed/>
    <w:rsid w:val="006877A0"/>
    <w:pPr>
      <w:tabs>
        <w:tab w:val="center" w:pos="4419"/>
        <w:tab w:val="right" w:pos="8838"/>
      </w:tabs>
      <w:spacing w:after="0" w:line="240" w:lineRule="auto"/>
    </w:pPr>
  </w:style>
  <w:style w:type="character" w:styleId="FooterChar" w:customStyle="1">
    <w:name w:val="Footer Char"/>
    <w:basedOn w:val="DefaultParagraphFont"/>
    <w:link w:val="Footer"/>
    <w:uiPriority w:val="99"/>
    <w:rsid w:val="006877A0"/>
  </w:style>
  <w:style w:type="character" w:styleId="Hyperlink">
    <w:name w:val="Hyperlink"/>
    <w:basedOn w:val="DefaultParagraphFont"/>
    <w:uiPriority w:val="99"/>
    <w:unhideWhenUsed/>
    <w:rsid w:val="006877A0"/>
    <w:rPr>
      <w:color w:val="0563C1" w:themeColor="hyperlink"/>
      <w:u w:val="single"/>
    </w:rPr>
  </w:style>
  <w:style w:type="paragraph" w:styleId="NormalWeb">
    <w:name w:val="Normal (Web)"/>
    <w:basedOn w:val="Normal"/>
    <w:uiPriority w:val="99"/>
    <w:unhideWhenUsed/>
    <w:rsid w:val="006877A0"/>
    <w:pPr>
      <w:spacing w:before="100" w:beforeAutospacing="1" w:after="100" w:afterAutospacing="1" w:line="240" w:lineRule="auto"/>
    </w:pPr>
    <w:rPr>
      <w:rFonts w:ascii="Times New Roman" w:hAnsi="Times New Roman" w:eastAsia="Times New Roman" w:cs="Times New Roman"/>
      <w:sz w:val="24"/>
      <w:szCs w:val="24"/>
      <w:lang w:eastAsia="es-PA"/>
    </w:rPr>
  </w:style>
  <w:style w:type="character" w:styleId="Heading3Char" w:customStyle="1">
    <w:name w:val="Heading 3 Char"/>
    <w:basedOn w:val="DefaultParagraphFont"/>
    <w:link w:val="Heading3"/>
    <w:uiPriority w:val="9"/>
    <w:rsid w:val="006877A0"/>
    <w:rPr>
      <w:rFonts w:asciiTheme="majorHAnsi" w:hAnsiTheme="majorHAnsi" w:eastAsiaTheme="majorEastAsia" w:cstheme="majorBidi"/>
      <w:b/>
      <w:bCs/>
      <w:spacing w:val="4"/>
      <w:lang w:val="en-US" w:eastAsia="ja-JP"/>
    </w:rPr>
  </w:style>
  <w:style w:type="table" w:styleId="TableGrid">
    <w:name w:val="Table Grid"/>
    <w:basedOn w:val="TableNormal"/>
    <w:uiPriority w:val="39"/>
    <w:rsid w:val="006877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684654"/>
    <w:rPr>
      <w:color w:val="605E5C"/>
      <w:shd w:val="clear" w:color="auto" w:fill="E1DFDD"/>
    </w:rPr>
  </w:style>
  <w:style w:type="character" w:styleId="FollowedHyperlink">
    <w:name w:val="FollowedHyperlink"/>
    <w:basedOn w:val="DefaultParagraphFont"/>
    <w:uiPriority w:val="99"/>
    <w:semiHidden/>
    <w:unhideWhenUsed/>
    <w:rsid w:val="00827EAC"/>
    <w:rPr>
      <w:color w:val="954F72" w:themeColor="followedHyperlink"/>
      <w:u w:val="single"/>
    </w:rPr>
  </w:style>
  <w:style w:type="paragraph" w:styleId="FootnoteText">
    <w:name w:val="footnote text"/>
    <w:basedOn w:val="Normal"/>
    <w:link w:val="FootnoteTextChar"/>
    <w:uiPriority w:val="99"/>
    <w:semiHidden/>
    <w:unhideWhenUsed/>
    <w:rsid w:val="004B5A6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B5A6F"/>
    <w:rPr>
      <w:sz w:val="20"/>
      <w:szCs w:val="20"/>
    </w:rPr>
  </w:style>
  <w:style w:type="character" w:styleId="FootnoteReference">
    <w:name w:val="footnote reference"/>
    <w:basedOn w:val="DefaultParagraphFont"/>
    <w:uiPriority w:val="99"/>
    <w:semiHidden/>
    <w:unhideWhenUsed/>
    <w:rsid w:val="004B5A6F"/>
    <w:rPr>
      <w:vertAlign w:val="superscript"/>
    </w:rPr>
  </w:style>
  <w:style w:type="paragraph" w:styleId="BalloonText">
    <w:name w:val="Balloon Text"/>
    <w:basedOn w:val="Normal"/>
    <w:link w:val="BalloonTextChar"/>
    <w:uiPriority w:val="99"/>
    <w:semiHidden/>
    <w:unhideWhenUsed/>
    <w:rsid w:val="00D6176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6176F"/>
    <w:rPr>
      <w:rFonts w:ascii="Segoe UI" w:hAnsi="Segoe UI" w:cs="Segoe UI"/>
      <w:sz w:val="18"/>
      <w:szCs w:val="18"/>
    </w:rPr>
  </w:style>
  <w:style w:type="character" w:styleId="CommentReference">
    <w:name w:val="annotation reference"/>
    <w:basedOn w:val="DefaultParagraphFont"/>
    <w:uiPriority w:val="99"/>
    <w:semiHidden/>
    <w:unhideWhenUsed/>
    <w:rsid w:val="000E0015"/>
    <w:rPr>
      <w:sz w:val="16"/>
      <w:szCs w:val="16"/>
    </w:rPr>
  </w:style>
  <w:style w:type="paragraph" w:styleId="CommentText">
    <w:name w:val="annotation text"/>
    <w:basedOn w:val="Normal"/>
    <w:link w:val="CommentTextChar"/>
    <w:uiPriority w:val="99"/>
    <w:semiHidden/>
    <w:unhideWhenUsed/>
    <w:rsid w:val="000E0015"/>
    <w:pPr>
      <w:spacing w:line="240" w:lineRule="auto"/>
    </w:pPr>
    <w:rPr>
      <w:sz w:val="20"/>
      <w:szCs w:val="20"/>
    </w:rPr>
  </w:style>
  <w:style w:type="character" w:styleId="CommentTextChar" w:customStyle="1">
    <w:name w:val="Comment Text Char"/>
    <w:basedOn w:val="DefaultParagraphFont"/>
    <w:link w:val="CommentText"/>
    <w:uiPriority w:val="99"/>
    <w:semiHidden/>
    <w:rsid w:val="000E0015"/>
    <w:rPr>
      <w:sz w:val="20"/>
      <w:szCs w:val="20"/>
    </w:rPr>
  </w:style>
  <w:style w:type="paragraph" w:styleId="CommentSubject">
    <w:name w:val="annotation subject"/>
    <w:basedOn w:val="CommentText"/>
    <w:next w:val="CommentText"/>
    <w:link w:val="CommentSubjectChar"/>
    <w:uiPriority w:val="99"/>
    <w:semiHidden/>
    <w:unhideWhenUsed/>
    <w:rsid w:val="000E0015"/>
    <w:rPr>
      <w:b/>
      <w:bCs/>
    </w:rPr>
  </w:style>
  <w:style w:type="character" w:styleId="CommentSubjectChar" w:customStyle="1">
    <w:name w:val="Comment Subject Char"/>
    <w:basedOn w:val="CommentTextChar"/>
    <w:link w:val="CommentSubject"/>
    <w:uiPriority w:val="99"/>
    <w:semiHidden/>
    <w:rsid w:val="000E0015"/>
    <w:rPr>
      <w:b/>
      <w:bCs/>
      <w:sz w:val="20"/>
      <w:szCs w:val="20"/>
    </w:rPr>
  </w:style>
  <w:style w:type="paragraph" w:styleId="ListParagraph">
    <w:name w:val="List Paragraph"/>
    <w:basedOn w:val="Normal"/>
    <w:uiPriority w:val="34"/>
    <w:qFormat/>
    <w:rsid w:val="00A1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85886">
      <w:bodyDiv w:val="1"/>
      <w:marLeft w:val="0"/>
      <w:marRight w:val="0"/>
      <w:marTop w:val="0"/>
      <w:marBottom w:val="0"/>
      <w:divBdr>
        <w:top w:val="none" w:sz="0" w:space="0" w:color="auto"/>
        <w:left w:val="none" w:sz="0" w:space="0" w:color="auto"/>
        <w:bottom w:val="none" w:sz="0" w:space="0" w:color="auto"/>
        <w:right w:val="none" w:sz="0" w:space="0" w:color="auto"/>
      </w:divBdr>
    </w:div>
    <w:div w:id="1157721403">
      <w:bodyDiv w:val="1"/>
      <w:marLeft w:val="0"/>
      <w:marRight w:val="0"/>
      <w:marTop w:val="0"/>
      <w:marBottom w:val="0"/>
      <w:divBdr>
        <w:top w:val="none" w:sz="0" w:space="0" w:color="auto"/>
        <w:left w:val="none" w:sz="0" w:space="0" w:color="auto"/>
        <w:bottom w:val="none" w:sz="0" w:space="0" w:color="auto"/>
        <w:right w:val="none" w:sz="0" w:space="0" w:color="auto"/>
      </w:divBdr>
      <w:divsChild>
        <w:div w:id="1832215276">
          <w:marLeft w:val="547"/>
          <w:marRight w:val="0"/>
          <w:marTop w:val="0"/>
          <w:marBottom w:val="120"/>
          <w:divBdr>
            <w:top w:val="none" w:sz="0" w:space="0" w:color="auto"/>
            <w:left w:val="none" w:sz="0" w:space="0" w:color="auto"/>
            <w:bottom w:val="none" w:sz="0" w:space="0" w:color="auto"/>
            <w:right w:val="none" w:sz="0" w:space="0" w:color="auto"/>
          </w:divBdr>
        </w:div>
        <w:div w:id="1767313252">
          <w:marLeft w:val="547"/>
          <w:marRight w:val="0"/>
          <w:marTop w:val="0"/>
          <w:marBottom w:val="120"/>
          <w:divBdr>
            <w:top w:val="none" w:sz="0" w:space="0" w:color="auto"/>
            <w:left w:val="none" w:sz="0" w:space="0" w:color="auto"/>
            <w:bottom w:val="none" w:sz="0" w:space="0" w:color="auto"/>
            <w:right w:val="none" w:sz="0" w:space="0" w:color="auto"/>
          </w:divBdr>
        </w:div>
        <w:div w:id="1012608318">
          <w:marLeft w:val="547"/>
          <w:marRight w:val="0"/>
          <w:marTop w:val="0"/>
          <w:marBottom w:val="120"/>
          <w:divBdr>
            <w:top w:val="none" w:sz="0" w:space="0" w:color="auto"/>
            <w:left w:val="none" w:sz="0" w:space="0" w:color="auto"/>
            <w:bottom w:val="none" w:sz="0" w:space="0" w:color="auto"/>
            <w:right w:val="none" w:sz="0" w:space="0" w:color="auto"/>
          </w:divBdr>
        </w:div>
        <w:div w:id="1207987633">
          <w:marLeft w:val="547"/>
          <w:marRight w:val="0"/>
          <w:marTop w:val="0"/>
          <w:marBottom w:val="120"/>
          <w:divBdr>
            <w:top w:val="none" w:sz="0" w:space="0" w:color="auto"/>
            <w:left w:val="none" w:sz="0" w:space="0" w:color="auto"/>
            <w:bottom w:val="none" w:sz="0" w:space="0" w:color="auto"/>
            <w:right w:val="none" w:sz="0" w:space="0" w:color="auto"/>
          </w:divBdr>
        </w:div>
        <w:div w:id="1834182002">
          <w:marLeft w:val="547"/>
          <w:marRight w:val="0"/>
          <w:marTop w:val="0"/>
          <w:marBottom w:val="120"/>
          <w:divBdr>
            <w:top w:val="none" w:sz="0" w:space="0" w:color="auto"/>
            <w:left w:val="none" w:sz="0" w:space="0" w:color="auto"/>
            <w:bottom w:val="none" w:sz="0" w:space="0" w:color="auto"/>
            <w:right w:val="none" w:sz="0" w:space="0" w:color="auto"/>
          </w:divBdr>
        </w:div>
        <w:div w:id="1027878019">
          <w:marLeft w:val="547"/>
          <w:marRight w:val="0"/>
          <w:marTop w:val="0"/>
          <w:marBottom w:val="120"/>
          <w:divBdr>
            <w:top w:val="none" w:sz="0" w:space="0" w:color="auto"/>
            <w:left w:val="none" w:sz="0" w:space="0" w:color="auto"/>
            <w:bottom w:val="none" w:sz="0" w:space="0" w:color="auto"/>
            <w:right w:val="none" w:sz="0" w:space="0" w:color="auto"/>
          </w:divBdr>
        </w:div>
        <w:div w:id="1706902663">
          <w:marLeft w:val="547"/>
          <w:marRight w:val="0"/>
          <w:marTop w:val="0"/>
          <w:marBottom w:val="120"/>
          <w:divBdr>
            <w:top w:val="none" w:sz="0" w:space="0" w:color="auto"/>
            <w:left w:val="none" w:sz="0" w:space="0" w:color="auto"/>
            <w:bottom w:val="none" w:sz="0" w:space="0" w:color="auto"/>
            <w:right w:val="none" w:sz="0" w:space="0" w:color="auto"/>
          </w:divBdr>
        </w:div>
        <w:div w:id="1727337018">
          <w:marLeft w:val="547"/>
          <w:marRight w:val="0"/>
          <w:marTop w:val="0"/>
          <w:marBottom w:val="120"/>
          <w:divBdr>
            <w:top w:val="none" w:sz="0" w:space="0" w:color="auto"/>
            <w:left w:val="none" w:sz="0" w:space="0" w:color="auto"/>
            <w:bottom w:val="none" w:sz="0" w:space="0" w:color="auto"/>
            <w:right w:val="none" w:sz="0" w:space="0" w:color="auto"/>
          </w:divBdr>
        </w:div>
      </w:divsChild>
    </w:div>
    <w:div w:id="15363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anctions@maersk.com"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c2a14fbf1cca4326" /></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962F40E0"/></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c07c1f-a580-4b43-8b7f-7496345dd411}"/>
      </w:docPartPr>
      <w:docPartBody>
        <w:p w14:paraId="3F8EFD5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61692907A5424CA1705BB07A1AA844" ma:contentTypeVersion="4" ma:contentTypeDescription="Create a new document." ma:contentTypeScope="" ma:versionID="963d2ef6e5010d82c81d5f0b8fa55a34">
  <xsd:schema xmlns:xsd="http://www.w3.org/2001/XMLSchema" xmlns:xs="http://www.w3.org/2001/XMLSchema" xmlns:p="http://schemas.microsoft.com/office/2006/metadata/properties" xmlns:ns2="6a92f5b5-f56c-4c03-a768-5de60f0c04d8" targetNamespace="http://schemas.microsoft.com/office/2006/metadata/properties" ma:root="true" ma:fieldsID="bedf92b8a4b163b26980354c58245a83" ns2:_="">
    <xsd:import namespace="6a92f5b5-f56c-4c03-a768-5de60f0c04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2f5b5-f56c-4c03-a768-5de60f0c0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C6551-D254-467A-954E-B2B0D6EB6F0F}">
  <ds:schemaRefs>
    <ds:schemaRef ds:uri="http://schemas.microsoft.com/sharepoint/v3/contenttype/forms"/>
  </ds:schemaRefs>
</ds:datastoreItem>
</file>

<file path=customXml/itemProps2.xml><?xml version="1.0" encoding="utf-8"?>
<ds:datastoreItem xmlns:ds="http://schemas.openxmlformats.org/officeDocument/2006/customXml" ds:itemID="{C19EEFB2-CD7F-452E-ACA8-FEA3CA7CE861}">
  <ds:schemaRefs>
    <ds:schemaRef ds:uri="http://schemas.openxmlformats.org/officeDocument/2006/bibliography"/>
  </ds:schemaRefs>
</ds:datastoreItem>
</file>

<file path=customXml/itemProps3.xml><?xml version="1.0" encoding="utf-8"?>
<ds:datastoreItem xmlns:ds="http://schemas.openxmlformats.org/officeDocument/2006/customXml" ds:itemID="{E963A65A-5EB9-4BB4-8170-25BD440685EA}"/>
</file>

<file path=customXml/itemProps4.xml><?xml version="1.0" encoding="utf-8"?>
<ds:datastoreItem xmlns:ds="http://schemas.openxmlformats.org/officeDocument/2006/customXml" ds:itemID="{1D810848-3969-4AA9-A86C-8C2777218C8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 Alfonso Marquez Luque</dc:creator>
  <keywords/>
  <dc:description/>
  <lastModifiedBy>Abhishek Vilas Thopte</lastModifiedBy>
  <revision>13</revision>
  <lastPrinted>2020-01-22T18:50:00.0000000Z</lastPrinted>
  <dcterms:created xsi:type="dcterms:W3CDTF">2021-09-06T14:46:00.0000000Z</dcterms:created>
  <dcterms:modified xsi:type="dcterms:W3CDTF">2022-09-23T11:28:06.6298397Z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0x0101006461692907A5424CA1705BB07A1AA844</vt:lpwstr>
  </property>
  <property fmtid="{D5CDD505-2E9C-101B-9397-08002B2CF9AE}" pid="3" name="MSIP_Label_71bba39d-4745-4e9d-97db-0c1927b54242_Enabled">
    <vt:lpwstr>true</vt:lpwstr>
  </property>
  <property fmtid="{D5CDD505-2E9C-101B-9397-08002B2CF9AE}" pid="4" name="MSIP_Label_71bba39d-4745-4e9d-97db-0c1927b54242_SetDate">
    <vt:lpwstr>2022-03-03T08:43:22Z</vt:lpwstr>
  </property>
  <property fmtid="{D5CDD505-2E9C-101B-9397-08002B2CF9AE}" pid="5" name="MSIP_Label_71bba39d-4745-4e9d-97db-0c1927b54242_Method">
    <vt:lpwstr>Privileged</vt:lpwstr>
  </property>
  <property fmtid="{D5CDD505-2E9C-101B-9397-08002B2CF9AE}" pid="6" name="MSIP_Label_71bba39d-4745-4e9d-97db-0c1927b54242_Name">
    <vt:lpwstr>Internal</vt:lpwstr>
  </property>
  <property fmtid="{D5CDD505-2E9C-101B-9397-08002B2CF9AE}" pid="7" name="MSIP_Label_71bba39d-4745-4e9d-97db-0c1927b54242_SiteId">
    <vt:lpwstr>05d75c05-fa1a-42e7-9cf1-eb416c396f2d</vt:lpwstr>
  </property>
  <property fmtid="{D5CDD505-2E9C-101B-9397-08002B2CF9AE}" pid="8" name="MSIP_Label_71bba39d-4745-4e9d-97db-0c1927b54242_ActionId">
    <vt:lpwstr>8be2e8d0-c2a7-4891-9cdb-6b6abf955a31</vt:lpwstr>
  </property>
  <property fmtid="{D5CDD505-2E9C-101B-9397-08002B2CF9AE}" pid="9" name="MSIP_Label_71bba39d-4745-4e9d-97db-0c1927b54242_ContentBits">
    <vt:lpwstr>2</vt:lpwstr>
  </property>
</Properties>
</file>